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D89581" w14:textId="77777777" w:rsidR="00193CFF" w:rsidRPr="005361D1" w:rsidRDefault="00193CFF" w:rsidP="00475431">
      <w:pPr>
        <w:bidi/>
        <w:spacing w:after="0" w:line="240" w:lineRule="auto"/>
        <w:contextualSpacing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bookmarkStart w:id="0" w:name="_GoBack"/>
      <w:r w:rsidRPr="005361D1">
        <w:rPr>
          <w:rFonts w:cs="B Nazanin" w:hint="cs"/>
          <w:b/>
          <w:bCs/>
          <w:sz w:val="24"/>
          <w:szCs w:val="24"/>
          <w:rtl/>
          <w:lang w:bidi="fa-IR"/>
        </w:rPr>
        <w:t>شاپرک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، </w:t>
      </w:r>
      <w:r w:rsidRPr="005361D1">
        <w:rPr>
          <w:rFonts w:cs="B Nazanin" w:hint="cs"/>
          <w:b/>
          <w:bCs/>
          <w:sz w:val="24"/>
          <w:szCs w:val="24"/>
          <w:rtl/>
          <w:lang w:bidi="fa-IR"/>
        </w:rPr>
        <w:t xml:space="preserve">گزارش عملکرد </w:t>
      </w:r>
      <w:r w:rsidRPr="00527680">
        <w:rPr>
          <w:rFonts w:ascii="Times New Roman" w:hAnsi="Times New Roman" w:cs="Times New Roman"/>
          <w:b/>
          <w:bCs/>
          <w:lang w:bidi="fa-IR"/>
        </w:rPr>
        <w:t>PSP</w:t>
      </w:r>
      <w:r w:rsidRPr="0084011E">
        <w:rPr>
          <w:rFonts w:cs="B Nazanin" w:hint="cs"/>
          <w:b/>
          <w:bCs/>
          <w:rtl/>
          <w:lang w:bidi="fa-IR"/>
        </w:rPr>
        <w:t xml:space="preserve"> </w:t>
      </w:r>
      <w:r w:rsidRPr="005361D1">
        <w:rPr>
          <w:rFonts w:cs="B Nazanin" w:hint="cs"/>
          <w:b/>
          <w:bCs/>
          <w:sz w:val="24"/>
          <w:szCs w:val="24"/>
          <w:rtl/>
          <w:lang w:bidi="fa-IR"/>
        </w:rPr>
        <w:t xml:space="preserve">ها در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تیر</w:t>
      </w:r>
      <w:r w:rsidRPr="005361D1">
        <w:rPr>
          <w:rFonts w:cs="B Nazanin" w:hint="cs"/>
          <w:b/>
          <w:bCs/>
          <w:sz w:val="24"/>
          <w:szCs w:val="24"/>
          <w:rtl/>
          <w:lang w:bidi="fa-IR"/>
        </w:rPr>
        <w:t xml:space="preserve"> ماه را منتشر کرد:</w:t>
      </w:r>
    </w:p>
    <w:p w14:paraId="31EC3E65" w14:textId="77777777" w:rsidR="00193CFF" w:rsidRDefault="00193CFF" w:rsidP="00475431">
      <w:pPr>
        <w:bidi/>
        <w:spacing w:after="0" w:line="240" w:lineRule="auto"/>
        <w:contextualSpacing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 w:rsidRPr="005361D1">
        <w:rPr>
          <w:rFonts w:cs="B Nazanin"/>
          <w:b/>
          <w:bCs/>
          <w:sz w:val="32"/>
          <w:szCs w:val="32"/>
          <w:rtl/>
          <w:lang w:bidi="fa-IR"/>
        </w:rPr>
        <w:t>رتب</w:t>
      </w:r>
      <w:r w:rsidRPr="005361D1">
        <w:rPr>
          <w:rFonts w:cs="B Nazanin" w:hint="cs"/>
          <w:b/>
          <w:bCs/>
          <w:sz w:val="32"/>
          <w:szCs w:val="32"/>
          <w:rtl/>
          <w:lang w:bidi="fa-IR"/>
        </w:rPr>
        <w:t>ۀ</w:t>
      </w:r>
      <w:r w:rsidRPr="005361D1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5361D1">
        <w:rPr>
          <w:rFonts w:cs="B Nazanin" w:hint="cs"/>
          <w:b/>
          <w:bCs/>
          <w:sz w:val="32"/>
          <w:szCs w:val="32"/>
          <w:rtl/>
          <w:lang w:bidi="fa-IR"/>
        </w:rPr>
        <w:t>اول</w:t>
      </w:r>
      <w:r>
        <w:rPr>
          <w:rFonts w:cs="B Nazanin" w:hint="cs"/>
          <w:b/>
          <w:bCs/>
          <w:sz w:val="32"/>
          <w:szCs w:val="32"/>
          <w:rtl/>
          <w:lang w:bidi="fa-IR"/>
        </w:rPr>
        <w:t xml:space="preserve"> سپ در رشد سهم بازار تراکنش همه ابزار‌ها</w:t>
      </w:r>
    </w:p>
    <w:p w14:paraId="620525AF" w14:textId="77777777" w:rsidR="00F440C1" w:rsidRDefault="00F440C1" w:rsidP="00475431">
      <w:pPr>
        <w:bidi/>
        <w:spacing w:after="0" w:line="240" w:lineRule="auto"/>
        <w:contextualSpacing/>
        <w:jc w:val="both"/>
        <w:rPr>
          <w:rFonts w:cs="B Nazanin"/>
          <w:sz w:val="28"/>
          <w:szCs w:val="28"/>
          <w:rtl/>
          <w:lang w:bidi="fa-IR"/>
        </w:rPr>
      </w:pPr>
    </w:p>
    <w:p w14:paraId="7B1FD54C" w14:textId="54D8DF8B" w:rsidR="00193CFF" w:rsidRDefault="00193CFF" w:rsidP="00A04FAD">
      <w:pPr>
        <w:autoSpaceDE w:val="0"/>
        <w:autoSpaceDN w:val="0"/>
        <w:bidi/>
        <w:adjustRightInd w:val="0"/>
        <w:spacing w:after="0" w:line="240" w:lineRule="auto"/>
        <w:contextualSpacing/>
        <w:jc w:val="lowKashida"/>
        <w:rPr>
          <w:rFonts w:cs="B Nazanin"/>
          <w:sz w:val="28"/>
          <w:szCs w:val="28"/>
          <w:rtl/>
          <w:lang w:bidi="fa-IR"/>
        </w:rPr>
      </w:pPr>
      <w:r w:rsidRPr="00FB05B9">
        <w:rPr>
          <w:rFonts w:cs="B Nazanin" w:hint="cs"/>
          <w:sz w:val="28"/>
          <w:szCs w:val="28"/>
          <w:rtl/>
          <w:lang w:bidi="fa-IR"/>
        </w:rPr>
        <w:t>بررسی عملکرد شرکت‌های پ</w:t>
      </w:r>
      <w:r>
        <w:rPr>
          <w:rFonts w:cs="B Nazanin" w:hint="cs"/>
          <w:sz w:val="28"/>
          <w:szCs w:val="28"/>
          <w:rtl/>
          <w:lang w:bidi="fa-IR"/>
        </w:rPr>
        <w:t xml:space="preserve">رداخت الکترونیک در آخرین گزارش شاپرک </w:t>
      </w:r>
      <w:r w:rsidRPr="00FB05B9">
        <w:rPr>
          <w:rFonts w:cs="B Nazanin" w:hint="cs"/>
          <w:sz w:val="28"/>
          <w:szCs w:val="28"/>
          <w:rtl/>
          <w:lang w:bidi="fa-IR"/>
        </w:rPr>
        <w:t xml:space="preserve">در </w:t>
      </w:r>
      <w:r>
        <w:rPr>
          <w:rFonts w:cs="B Nazanin" w:hint="cs"/>
          <w:sz w:val="28"/>
          <w:szCs w:val="28"/>
          <w:rtl/>
          <w:lang w:bidi="fa-IR"/>
        </w:rPr>
        <w:t>تیرماه 1399 به خوبی نشان می‌</w:t>
      </w:r>
      <w:r w:rsidRPr="00FB05B9">
        <w:rPr>
          <w:rFonts w:cs="B Nazanin" w:hint="cs"/>
          <w:sz w:val="28"/>
          <w:szCs w:val="28"/>
          <w:rtl/>
          <w:lang w:bidi="fa-IR"/>
        </w:rPr>
        <w:t xml:space="preserve">دهد که </w:t>
      </w:r>
      <w:r>
        <w:rPr>
          <w:rFonts w:cs="B Nazanin" w:hint="cs"/>
          <w:sz w:val="28"/>
          <w:szCs w:val="28"/>
          <w:rtl/>
          <w:lang w:bidi="fa-IR"/>
        </w:rPr>
        <w:t>شرکت پرداخت الکترونیک سامان کیش، ضمن حفظ</w:t>
      </w:r>
      <w:r w:rsidRPr="00FB05B9">
        <w:rPr>
          <w:rFonts w:cs="B Nazanin" w:hint="cs"/>
          <w:sz w:val="28"/>
          <w:szCs w:val="28"/>
          <w:rtl/>
          <w:lang w:bidi="fa-IR"/>
        </w:rPr>
        <w:t xml:space="preserve"> روند رو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FB05B9">
        <w:rPr>
          <w:rFonts w:cs="B Nazanin" w:hint="cs"/>
          <w:sz w:val="28"/>
          <w:szCs w:val="28"/>
          <w:rtl/>
          <w:lang w:bidi="fa-IR"/>
        </w:rPr>
        <w:t>به رشد خود</w:t>
      </w:r>
      <w:r w:rsidRPr="0084311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FB05B9">
        <w:rPr>
          <w:rFonts w:cs="B Nazanin" w:hint="cs"/>
          <w:sz w:val="28"/>
          <w:szCs w:val="28"/>
          <w:rtl/>
          <w:lang w:bidi="fa-IR"/>
        </w:rPr>
        <w:t>توانسته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156DF4">
        <w:rPr>
          <w:rFonts w:ascii="Calibri" w:cs="B Nazanin" w:hint="cs"/>
          <w:sz w:val="28"/>
          <w:szCs w:val="28"/>
          <w:rtl/>
          <w:lang w:bidi="fa-IR"/>
        </w:rPr>
        <w:t>رتبۀ</w:t>
      </w:r>
      <w:r w:rsidRPr="00156DF4">
        <w:rPr>
          <w:rFonts w:ascii="Calibri" w:cs="B Nazanin"/>
          <w:sz w:val="28"/>
          <w:szCs w:val="28"/>
          <w:lang w:bidi="fa-IR"/>
        </w:rPr>
        <w:t xml:space="preserve"> </w:t>
      </w:r>
      <w:r w:rsidRPr="00156DF4">
        <w:rPr>
          <w:rFonts w:ascii="Calibri" w:cs="B Nazanin" w:hint="cs"/>
          <w:sz w:val="28"/>
          <w:szCs w:val="28"/>
          <w:rtl/>
          <w:lang w:bidi="fa-IR"/>
        </w:rPr>
        <w:t>اول</w:t>
      </w:r>
      <w:r w:rsidRPr="00156DF4">
        <w:rPr>
          <w:rFonts w:ascii="Calibri" w:cs="B Nazanin"/>
          <w:sz w:val="28"/>
          <w:szCs w:val="28"/>
          <w:lang w:bidi="fa-IR"/>
        </w:rPr>
        <w:t xml:space="preserve"> </w:t>
      </w:r>
      <w:r w:rsidR="00A04FAD">
        <w:rPr>
          <w:rFonts w:ascii="Calibri" w:cs="B Nazanin" w:hint="cs"/>
          <w:sz w:val="28"/>
          <w:szCs w:val="28"/>
          <w:rtl/>
          <w:lang w:bidi="fa-IR"/>
        </w:rPr>
        <w:t xml:space="preserve">سهم </w:t>
      </w:r>
      <w:r w:rsidRPr="00156DF4">
        <w:rPr>
          <w:rFonts w:ascii="Calibri" w:cs="B Nazanin" w:hint="cs"/>
          <w:sz w:val="28"/>
          <w:szCs w:val="28"/>
          <w:rtl/>
          <w:lang w:bidi="fa-IR"/>
        </w:rPr>
        <w:t>بازار</w:t>
      </w:r>
      <w:r>
        <w:rPr>
          <w:rFonts w:cs="B Nazanin" w:hint="cs"/>
          <w:sz w:val="28"/>
          <w:szCs w:val="28"/>
          <w:rtl/>
          <w:lang w:bidi="fa-IR"/>
        </w:rPr>
        <w:t xml:space="preserve"> مبلغ</w:t>
      </w:r>
      <w:r w:rsidRPr="00156DF4">
        <w:rPr>
          <w:rFonts w:ascii="Calibri" w:cs="B Nazanin"/>
          <w:sz w:val="28"/>
          <w:szCs w:val="28"/>
          <w:lang w:bidi="fa-IR"/>
        </w:rPr>
        <w:t xml:space="preserve"> </w:t>
      </w:r>
      <w:r w:rsidRPr="00156DF4">
        <w:rPr>
          <w:rFonts w:ascii="Calibri" w:cs="B Nazanin" w:hint="cs"/>
          <w:sz w:val="28"/>
          <w:szCs w:val="28"/>
          <w:rtl/>
          <w:lang w:bidi="fa-IR"/>
        </w:rPr>
        <w:t>تراکنش</w:t>
      </w:r>
      <w:r w:rsidRPr="00156DF4">
        <w:rPr>
          <w:rFonts w:ascii="Calibri" w:cs="B Nazanin"/>
          <w:sz w:val="28"/>
          <w:szCs w:val="28"/>
          <w:lang w:bidi="fa-IR"/>
        </w:rPr>
        <w:t xml:space="preserve"> </w:t>
      </w:r>
      <w:r w:rsidRPr="00156DF4">
        <w:rPr>
          <w:rFonts w:ascii="Calibri" w:cs="B Nazanin" w:hint="cs"/>
          <w:sz w:val="28"/>
          <w:szCs w:val="28"/>
          <w:rtl/>
          <w:lang w:bidi="fa-IR"/>
        </w:rPr>
        <w:t>ابزار</w:t>
      </w:r>
      <w:r w:rsidRPr="00156DF4">
        <w:rPr>
          <w:rFonts w:ascii="Calibri" w:cs="B Nazanin"/>
          <w:sz w:val="28"/>
          <w:szCs w:val="28"/>
          <w:lang w:bidi="fa-IR"/>
        </w:rPr>
        <w:t xml:space="preserve"> </w:t>
      </w:r>
      <w:r w:rsidRPr="00156DF4">
        <w:rPr>
          <w:rFonts w:ascii="Calibri" w:cs="B Nazanin" w:hint="cs"/>
          <w:sz w:val="28"/>
          <w:szCs w:val="28"/>
          <w:rtl/>
          <w:lang w:bidi="fa-IR"/>
        </w:rPr>
        <w:t>پرداخت</w:t>
      </w:r>
      <w:r w:rsidRPr="00156DF4">
        <w:rPr>
          <w:rFonts w:ascii="Calibri" w:cs="B Nazanin"/>
          <w:sz w:val="28"/>
          <w:szCs w:val="28"/>
          <w:lang w:bidi="fa-IR"/>
        </w:rPr>
        <w:t xml:space="preserve"> </w:t>
      </w:r>
      <w:r w:rsidRPr="00156DF4">
        <w:rPr>
          <w:rFonts w:ascii="Calibri" w:cs="B Nazanin" w:hint="cs"/>
          <w:sz w:val="28"/>
          <w:szCs w:val="28"/>
          <w:rtl/>
          <w:lang w:bidi="fa-IR"/>
        </w:rPr>
        <w:t>اینترنت</w:t>
      </w:r>
      <w:r>
        <w:rPr>
          <w:rFonts w:cs="B Nazanin" w:hint="cs"/>
          <w:sz w:val="28"/>
          <w:szCs w:val="28"/>
          <w:rtl/>
          <w:lang w:bidi="fa-IR"/>
        </w:rPr>
        <w:t xml:space="preserve"> در تیر ماه را کسب کند. همچنین، رتبۀ نخست رشد </w:t>
      </w:r>
      <w:r w:rsidRPr="00156DF4">
        <w:rPr>
          <w:rFonts w:ascii="Calibri" w:cs="B Nazanin" w:hint="cs"/>
          <w:sz w:val="28"/>
          <w:szCs w:val="28"/>
          <w:rtl/>
          <w:lang w:bidi="fa-IR"/>
        </w:rPr>
        <w:t>سهم</w:t>
      </w:r>
      <w:r w:rsidRPr="00156DF4">
        <w:rPr>
          <w:rFonts w:ascii="Calibri" w:cs="B Nazanin"/>
          <w:sz w:val="28"/>
          <w:szCs w:val="28"/>
          <w:lang w:bidi="fa-IR"/>
        </w:rPr>
        <w:t xml:space="preserve"> </w:t>
      </w:r>
      <w:r w:rsidRPr="00156DF4">
        <w:rPr>
          <w:rFonts w:ascii="Calibri" w:cs="B Nazanin" w:hint="cs"/>
          <w:sz w:val="28"/>
          <w:szCs w:val="28"/>
          <w:rtl/>
          <w:lang w:bidi="fa-IR"/>
        </w:rPr>
        <w:t>بازار</w:t>
      </w:r>
      <w:r w:rsidRPr="00156DF4">
        <w:rPr>
          <w:rFonts w:ascii="Calibri" w:cs="B Nazanin"/>
          <w:sz w:val="28"/>
          <w:szCs w:val="28"/>
          <w:lang w:bidi="fa-IR"/>
        </w:rPr>
        <w:t xml:space="preserve"> </w:t>
      </w:r>
      <w:r w:rsidR="00A04FAD">
        <w:rPr>
          <w:rFonts w:ascii="Calibri" w:cs="B Nazanin" w:hint="cs"/>
          <w:sz w:val="28"/>
          <w:szCs w:val="28"/>
          <w:rtl/>
          <w:lang w:bidi="fa-IR"/>
        </w:rPr>
        <w:t>تراکنش تمام</w:t>
      </w:r>
      <w:r w:rsidRPr="00156DF4">
        <w:rPr>
          <w:rFonts w:ascii="Calibri" w:cs="B Nazanin"/>
          <w:sz w:val="28"/>
          <w:szCs w:val="28"/>
          <w:lang w:bidi="fa-IR"/>
        </w:rPr>
        <w:t xml:space="preserve"> </w:t>
      </w:r>
      <w:r w:rsidRPr="00156DF4">
        <w:rPr>
          <w:rFonts w:ascii="Calibri" w:cs="B Nazanin" w:hint="cs"/>
          <w:sz w:val="28"/>
          <w:szCs w:val="28"/>
          <w:rtl/>
          <w:lang w:bidi="fa-IR"/>
        </w:rPr>
        <w:t>ابزارها</w:t>
      </w:r>
      <w:r>
        <w:rPr>
          <w:rFonts w:cs="B Nazanin" w:hint="cs"/>
          <w:sz w:val="28"/>
          <w:szCs w:val="28"/>
          <w:rtl/>
          <w:lang w:bidi="fa-IR"/>
        </w:rPr>
        <w:t xml:space="preserve"> و</w:t>
      </w:r>
      <w:r w:rsidR="00A04FAD">
        <w:rPr>
          <w:rFonts w:cs="B Nazanin" w:hint="cs"/>
          <w:sz w:val="28"/>
          <w:szCs w:val="28"/>
          <w:rtl/>
          <w:lang w:bidi="fa-IR"/>
        </w:rPr>
        <w:t xml:space="preserve"> رشد سهم بازار </w:t>
      </w:r>
      <w:r>
        <w:rPr>
          <w:rFonts w:cs="B Nazanin" w:hint="cs"/>
          <w:sz w:val="28"/>
          <w:szCs w:val="28"/>
          <w:rtl/>
          <w:lang w:bidi="fa-IR"/>
        </w:rPr>
        <w:t xml:space="preserve">تراکنش و مبلغ تراکنش ابزار‌های پرداخت اینترنت و موبایل در تیر ماه نیز در اختیار شرکت پرداخت الکترونیک سامان کیش است. افزون بر این، از منظر متوسط رشد سهم بازار تراکنش و مبلغ تراکنش اینترنت و موبایل از ابتدای سال 1399، شرکت پرداخت الکترونیک سامان کیش در رتبۀ نخست قرار دارد.    </w:t>
      </w:r>
    </w:p>
    <w:p w14:paraId="4884FDF9" w14:textId="77777777" w:rsidR="00FB05B9" w:rsidRPr="00193CFF" w:rsidRDefault="00FB05B9" w:rsidP="00475431">
      <w:pPr>
        <w:bidi/>
        <w:spacing w:after="0" w:line="240" w:lineRule="auto"/>
        <w:contextualSpacing/>
        <w:jc w:val="both"/>
        <w:rPr>
          <w:rFonts w:cs="B Nazanin"/>
          <w:b/>
          <w:bCs/>
          <w:sz w:val="28"/>
          <w:szCs w:val="28"/>
          <w:lang w:bidi="fa-IR"/>
        </w:rPr>
      </w:pPr>
    </w:p>
    <w:p w14:paraId="77546DE1" w14:textId="77777777" w:rsidR="00193CFF" w:rsidRPr="00743654" w:rsidRDefault="00193CFF" w:rsidP="00475431">
      <w:pPr>
        <w:bidi/>
        <w:spacing w:after="0" w:line="240" w:lineRule="auto"/>
        <w:contextualSpacing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743654">
        <w:rPr>
          <w:rFonts w:cs="B Nazanin"/>
          <w:b/>
          <w:bCs/>
          <w:sz w:val="28"/>
          <w:szCs w:val="28"/>
          <w:rtl/>
          <w:lang w:bidi="fa-IR"/>
        </w:rPr>
        <w:t>سهم بازار تراکنش همه ابزار‌ها</w:t>
      </w:r>
    </w:p>
    <w:p w14:paraId="7D084818" w14:textId="49804F94" w:rsidR="00193CFF" w:rsidRDefault="00193CFF" w:rsidP="00475431">
      <w:pPr>
        <w:bidi/>
        <w:spacing w:after="0" w:line="240" w:lineRule="auto"/>
        <w:contextualSpacing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بنا</w:t>
      </w:r>
      <w:r w:rsidR="00A04FAD">
        <w:rPr>
          <w:rFonts w:cs="B Nazanin" w:hint="cs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بر</w:t>
      </w:r>
      <w:r w:rsidR="00A04FAD">
        <w:rPr>
          <w:rFonts w:cs="B Nazanin" w:hint="cs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 xml:space="preserve">این گزارش، </w:t>
      </w:r>
      <w:r w:rsidRPr="00123927">
        <w:rPr>
          <w:rFonts w:cs="B Nazanin" w:hint="cs"/>
          <w:sz w:val="26"/>
          <w:szCs w:val="26"/>
          <w:rtl/>
          <w:lang w:bidi="fa-IR"/>
        </w:rPr>
        <w:t xml:space="preserve">در </w:t>
      </w:r>
      <w:r>
        <w:rPr>
          <w:rFonts w:cs="B Nazanin" w:hint="cs"/>
          <w:sz w:val="26"/>
          <w:szCs w:val="26"/>
          <w:rtl/>
          <w:lang w:bidi="fa-IR"/>
        </w:rPr>
        <w:t>تیر</w:t>
      </w:r>
      <w:r w:rsidRPr="00123927">
        <w:rPr>
          <w:rFonts w:cs="B Nazanin" w:hint="cs"/>
          <w:sz w:val="26"/>
          <w:szCs w:val="26"/>
          <w:rtl/>
          <w:lang w:bidi="fa-IR"/>
        </w:rPr>
        <w:t xml:space="preserve"> ماه 1399، </w:t>
      </w:r>
      <w:r w:rsidRPr="00123927">
        <w:rPr>
          <w:rFonts w:cs="B Nazanin"/>
          <w:sz w:val="26"/>
          <w:szCs w:val="26"/>
          <w:rtl/>
          <w:lang w:bidi="fa-IR"/>
        </w:rPr>
        <w:t>رتب</w:t>
      </w:r>
      <w:r w:rsidRPr="00123927">
        <w:rPr>
          <w:rFonts w:cs="B Nazanin" w:hint="cs"/>
          <w:sz w:val="26"/>
          <w:szCs w:val="26"/>
          <w:rtl/>
          <w:lang w:bidi="fa-IR"/>
        </w:rPr>
        <w:t>ۀ</w:t>
      </w:r>
      <w:r w:rsidRPr="00123927">
        <w:rPr>
          <w:rFonts w:cs="B Nazanin"/>
          <w:sz w:val="26"/>
          <w:szCs w:val="26"/>
          <w:rtl/>
          <w:lang w:bidi="fa-IR"/>
        </w:rPr>
        <w:t xml:space="preserve"> دوم</w:t>
      </w:r>
      <w:r w:rsidRPr="00123927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527680">
        <w:rPr>
          <w:rFonts w:ascii="Times New Roman" w:hAnsi="Times New Roman" w:cs="B Nazanin"/>
          <w:sz w:val="24"/>
          <w:szCs w:val="24"/>
          <w:lang w:bidi="fa-IR"/>
        </w:rPr>
        <w:t>PSP</w:t>
      </w:r>
      <w:r w:rsidRPr="00123927">
        <w:rPr>
          <w:rFonts w:cs="B Nazanin" w:hint="cs"/>
          <w:sz w:val="26"/>
          <w:szCs w:val="26"/>
          <w:rtl/>
          <w:lang w:bidi="fa-IR"/>
        </w:rPr>
        <w:t>‌ها در</w:t>
      </w:r>
      <w:r w:rsidRPr="00123927">
        <w:rPr>
          <w:rFonts w:cs="B Nazanin"/>
          <w:sz w:val="26"/>
          <w:szCs w:val="26"/>
          <w:rtl/>
          <w:lang w:bidi="fa-IR"/>
        </w:rPr>
        <w:t xml:space="preserve"> سهم بازار تراکنش تمام ابزار‌ها</w:t>
      </w:r>
      <w:r w:rsidRPr="00123927">
        <w:rPr>
          <w:rFonts w:cs="B Nazanin" w:hint="cs"/>
          <w:sz w:val="26"/>
          <w:szCs w:val="26"/>
          <w:rtl/>
          <w:lang w:bidi="fa-IR"/>
        </w:rPr>
        <w:t xml:space="preserve"> با </w:t>
      </w:r>
      <w:r>
        <w:rPr>
          <w:rFonts w:cs="B Nazanin" w:hint="cs"/>
          <w:sz w:val="26"/>
          <w:szCs w:val="26"/>
          <w:rtl/>
          <w:lang w:bidi="fa-IR"/>
        </w:rPr>
        <w:t>26</w:t>
      </w:r>
      <w:r w:rsidRPr="00123927">
        <w:rPr>
          <w:rFonts w:cs="B Nazanin" w:hint="cs"/>
          <w:sz w:val="26"/>
          <w:szCs w:val="26"/>
          <w:rtl/>
          <w:lang w:bidi="fa-IR"/>
        </w:rPr>
        <w:t>/</w:t>
      </w:r>
      <w:r>
        <w:rPr>
          <w:rFonts w:cs="B Nazanin" w:hint="cs"/>
          <w:sz w:val="26"/>
          <w:szCs w:val="26"/>
          <w:rtl/>
          <w:lang w:bidi="fa-IR"/>
        </w:rPr>
        <w:t>19</w:t>
      </w:r>
      <w:r w:rsidRPr="00123927">
        <w:rPr>
          <w:rFonts w:cs="B Nazanin" w:hint="cs"/>
          <w:sz w:val="26"/>
          <w:szCs w:val="26"/>
          <w:rtl/>
          <w:lang w:bidi="fa-IR"/>
        </w:rPr>
        <w:t xml:space="preserve"> درصد</w:t>
      </w:r>
      <w:r>
        <w:rPr>
          <w:rFonts w:cs="B Nazanin" w:hint="cs"/>
          <w:sz w:val="26"/>
          <w:szCs w:val="26"/>
          <w:rtl/>
          <w:lang w:bidi="fa-IR"/>
        </w:rPr>
        <w:t>،</w:t>
      </w:r>
      <w:r w:rsidRPr="00123927">
        <w:rPr>
          <w:rFonts w:cs="B Nazanin" w:hint="cs"/>
          <w:sz w:val="26"/>
          <w:szCs w:val="26"/>
          <w:rtl/>
          <w:lang w:bidi="fa-IR"/>
        </w:rPr>
        <w:t xml:space="preserve"> به شرکت پرداخت الکترونیک سامان کیش</w:t>
      </w:r>
      <w:r>
        <w:rPr>
          <w:rFonts w:cs="B Nazanin" w:hint="cs"/>
          <w:sz w:val="26"/>
          <w:szCs w:val="26"/>
          <w:rtl/>
          <w:lang w:bidi="fa-IR"/>
        </w:rPr>
        <w:t xml:space="preserve"> </w:t>
      </w:r>
      <w:r w:rsidRPr="00123927">
        <w:rPr>
          <w:rFonts w:cs="B Nazanin" w:hint="cs"/>
          <w:sz w:val="26"/>
          <w:szCs w:val="26"/>
          <w:rtl/>
          <w:lang w:bidi="fa-IR"/>
        </w:rPr>
        <w:t>اختصاص یافته است.</w:t>
      </w:r>
      <w:r>
        <w:rPr>
          <w:rFonts w:cs="B Nazanin" w:hint="cs"/>
          <w:sz w:val="26"/>
          <w:szCs w:val="26"/>
          <w:rtl/>
          <w:lang w:bidi="fa-IR"/>
        </w:rPr>
        <w:t xml:space="preserve"> همچنین در این ماه، رتبۀ نخست رشد در</w:t>
      </w:r>
      <w:r w:rsidRPr="00123927">
        <w:rPr>
          <w:rFonts w:cs="B Nazanin" w:hint="cs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 xml:space="preserve">سهم این بازار (38/0 درصد) در اختیار شرکت قرار دارد. نکته جالب توجه این است </w:t>
      </w:r>
      <w:r w:rsidRPr="00123927">
        <w:rPr>
          <w:rFonts w:cs="B Nazanin" w:hint="cs"/>
          <w:sz w:val="26"/>
          <w:szCs w:val="26"/>
          <w:rtl/>
          <w:lang w:bidi="fa-IR"/>
        </w:rPr>
        <w:t xml:space="preserve">که </w:t>
      </w:r>
      <w:r w:rsidRPr="00123927">
        <w:rPr>
          <w:rFonts w:cs="B Nazanin"/>
          <w:sz w:val="26"/>
          <w:szCs w:val="26"/>
          <w:rtl/>
          <w:lang w:bidi="fa-IR"/>
        </w:rPr>
        <w:t xml:space="preserve">در طول </w:t>
      </w:r>
      <w:r>
        <w:rPr>
          <w:rFonts w:cs="B Nazanin" w:hint="cs"/>
          <w:sz w:val="26"/>
          <w:szCs w:val="26"/>
          <w:rtl/>
          <w:lang w:bidi="fa-IR"/>
        </w:rPr>
        <w:t>17</w:t>
      </w:r>
      <w:r w:rsidRPr="00123927">
        <w:rPr>
          <w:rFonts w:cs="B Nazanin"/>
          <w:sz w:val="26"/>
          <w:szCs w:val="26"/>
          <w:rtl/>
          <w:lang w:bidi="fa-IR"/>
        </w:rPr>
        <w:t xml:space="preserve"> ماه</w:t>
      </w:r>
      <w:r w:rsidRPr="00123927">
        <w:rPr>
          <w:rFonts w:cs="B Nazanin" w:hint="cs"/>
          <w:sz w:val="26"/>
          <w:szCs w:val="26"/>
          <w:rtl/>
          <w:lang w:bidi="fa-IR"/>
        </w:rPr>
        <w:t xml:space="preserve"> گذشته</w:t>
      </w:r>
      <w:r w:rsidRPr="00123927">
        <w:rPr>
          <w:rFonts w:cs="B Nazanin"/>
          <w:sz w:val="26"/>
          <w:szCs w:val="26"/>
          <w:rtl/>
          <w:lang w:bidi="fa-IR"/>
        </w:rPr>
        <w:t>،</w:t>
      </w:r>
      <w:r w:rsidRPr="00123927">
        <w:rPr>
          <w:rFonts w:cs="B Nazanin" w:hint="cs"/>
          <w:sz w:val="26"/>
          <w:szCs w:val="26"/>
          <w:rtl/>
          <w:lang w:bidi="fa-IR"/>
        </w:rPr>
        <w:t xml:space="preserve"> ضمن کسب رتبۀ دوم </w:t>
      </w:r>
      <w:r w:rsidRPr="00527680">
        <w:rPr>
          <w:rFonts w:ascii="Times New Roman" w:hAnsi="Times New Roman" w:cs="B Nazanin"/>
          <w:sz w:val="24"/>
          <w:szCs w:val="24"/>
          <w:lang w:bidi="fa-IR"/>
        </w:rPr>
        <w:t>PSP</w:t>
      </w:r>
      <w:r w:rsidRPr="00123927">
        <w:rPr>
          <w:rFonts w:cs="B Nazanin" w:hint="cs"/>
          <w:sz w:val="26"/>
          <w:szCs w:val="26"/>
          <w:rtl/>
          <w:lang w:bidi="fa-IR"/>
        </w:rPr>
        <w:t>‌ها در</w:t>
      </w:r>
      <w:r w:rsidRPr="00123927">
        <w:rPr>
          <w:rFonts w:cs="B Nazanin"/>
          <w:sz w:val="26"/>
          <w:szCs w:val="26"/>
          <w:rtl/>
          <w:lang w:bidi="fa-IR"/>
        </w:rPr>
        <w:t xml:space="preserve"> سهم بازار تراکنش تمام ابزار‌ها</w:t>
      </w:r>
      <w:r w:rsidRPr="00123927">
        <w:rPr>
          <w:rFonts w:cs="B Nazanin" w:hint="cs"/>
          <w:sz w:val="26"/>
          <w:szCs w:val="26"/>
          <w:rtl/>
          <w:lang w:bidi="fa-IR"/>
        </w:rPr>
        <w:t>،</w:t>
      </w:r>
      <w:r w:rsidRPr="00123927">
        <w:rPr>
          <w:rFonts w:cs="B Nazanin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 xml:space="preserve">سپ </w:t>
      </w:r>
      <w:r w:rsidRPr="00123927">
        <w:rPr>
          <w:rFonts w:cs="B Nazanin"/>
          <w:sz w:val="26"/>
          <w:szCs w:val="26"/>
          <w:rtl/>
          <w:lang w:bidi="fa-IR"/>
        </w:rPr>
        <w:t>به طور متوسط</w:t>
      </w:r>
      <w:r w:rsidRPr="00123927">
        <w:rPr>
          <w:rFonts w:cs="B Nazanin" w:hint="cs"/>
          <w:sz w:val="26"/>
          <w:szCs w:val="26"/>
          <w:rtl/>
          <w:lang w:bidi="fa-IR"/>
        </w:rPr>
        <w:t>،</w:t>
      </w:r>
      <w:r w:rsidRPr="00123927">
        <w:rPr>
          <w:rFonts w:cs="B Nazanin"/>
          <w:sz w:val="26"/>
          <w:szCs w:val="26"/>
          <w:rtl/>
          <w:lang w:bidi="fa-IR"/>
        </w:rPr>
        <w:t xml:space="preserve"> رشد مثبت </w:t>
      </w:r>
      <w:r w:rsidRPr="00123927">
        <w:rPr>
          <w:rFonts w:cs="B Nazanin" w:hint="cs"/>
          <w:sz w:val="26"/>
          <w:szCs w:val="26"/>
          <w:rtl/>
          <w:lang w:bidi="fa-IR"/>
        </w:rPr>
        <w:t>0</w:t>
      </w:r>
      <w:r>
        <w:rPr>
          <w:rFonts w:cs="B Nazanin" w:hint="cs"/>
          <w:sz w:val="26"/>
          <w:szCs w:val="26"/>
          <w:rtl/>
          <w:lang w:bidi="fa-IR"/>
        </w:rPr>
        <w:t>6</w:t>
      </w:r>
      <w:r w:rsidRPr="00123927">
        <w:rPr>
          <w:rFonts w:cs="B Nazanin" w:hint="cs"/>
          <w:sz w:val="26"/>
          <w:szCs w:val="26"/>
          <w:rtl/>
          <w:lang w:bidi="fa-IR"/>
        </w:rPr>
        <w:t>/0</w:t>
      </w:r>
      <w:r>
        <w:rPr>
          <w:rFonts w:cs="B Nazanin" w:hint="cs"/>
          <w:sz w:val="26"/>
          <w:szCs w:val="26"/>
          <w:rtl/>
          <w:lang w:bidi="fa-IR"/>
        </w:rPr>
        <w:t xml:space="preserve"> </w:t>
      </w:r>
      <w:r w:rsidRPr="00123927">
        <w:rPr>
          <w:rFonts w:cs="B Nazanin"/>
          <w:sz w:val="26"/>
          <w:szCs w:val="26"/>
          <w:rtl/>
          <w:lang w:bidi="fa-IR"/>
        </w:rPr>
        <w:t>درصد</w:t>
      </w:r>
      <w:r w:rsidRPr="00123927">
        <w:rPr>
          <w:rFonts w:cs="B Nazanin" w:hint="cs"/>
          <w:sz w:val="26"/>
          <w:szCs w:val="26"/>
          <w:rtl/>
          <w:lang w:bidi="fa-IR"/>
        </w:rPr>
        <w:t>ی را نیز</w:t>
      </w:r>
      <w:r w:rsidRPr="00123927">
        <w:rPr>
          <w:rFonts w:cs="B Nazanin"/>
          <w:sz w:val="26"/>
          <w:szCs w:val="26"/>
          <w:rtl/>
          <w:lang w:bidi="fa-IR"/>
        </w:rPr>
        <w:t xml:space="preserve"> در </w:t>
      </w:r>
      <w:r w:rsidRPr="00123927">
        <w:rPr>
          <w:rFonts w:cs="B Nazanin" w:hint="cs"/>
          <w:sz w:val="26"/>
          <w:szCs w:val="26"/>
          <w:rtl/>
          <w:lang w:bidi="fa-IR"/>
        </w:rPr>
        <w:t xml:space="preserve">این </w:t>
      </w:r>
      <w:r w:rsidRPr="00123927">
        <w:rPr>
          <w:rFonts w:cs="B Nazanin"/>
          <w:sz w:val="26"/>
          <w:szCs w:val="26"/>
          <w:rtl/>
          <w:lang w:bidi="fa-IR"/>
        </w:rPr>
        <w:t xml:space="preserve">سهم </w:t>
      </w:r>
      <w:r w:rsidRPr="00123927">
        <w:rPr>
          <w:rFonts w:cs="B Nazanin" w:hint="cs"/>
          <w:sz w:val="26"/>
          <w:szCs w:val="26"/>
          <w:rtl/>
          <w:lang w:bidi="fa-IR"/>
        </w:rPr>
        <w:t xml:space="preserve">به </w:t>
      </w:r>
      <w:r>
        <w:rPr>
          <w:rFonts w:cs="B Nazanin" w:hint="cs"/>
          <w:sz w:val="26"/>
          <w:szCs w:val="26"/>
          <w:rtl/>
          <w:lang w:bidi="fa-IR"/>
        </w:rPr>
        <w:t xml:space="preserve">ثبت رسانده است؛ </w:t>
      </w:r>
      <w:r w:rsidRPr="00A37900">
        <w:rPr>
          <w:rFonts w:cs="B Nazanin"/>
          <w:sz w:val="26"/>
          <w:szCs w:val="26"/>
          <w:rtl/>
          <w:lang w:bidi="fa-IR"/>
        </w:rPr>
        <w:t>که از ا</w:t>
      </w:r>
      <w:r w:rsidRPr="00A37900">
        <w:rPr>
          <w:rFonts w:cs="B Nazanin" w:hint="cs"/>
          <w:sz w:val="26"/>
          <w:szCs w:val="26"/>
          <w:rtl/>
          <w:lang w:bidi="fa-IR"/>
        </w:rPr>
        <w:t>ی</w:t>
      </w:r>
      <w:r w:rsidRPr="00A37900">
        <w:rPr>
          <w:rFonts w:cs="B Nazanin" w:hint="eastAsia"/>
          <w:sz w:val="26"/>
          <w:szCs w:val="26"/>
          <w:rtl/>
          <w:lang w:bidi="fa-IR"/>
        </w:rPr>
        <w:t>ن</w:t>
      </w:r>
      <w:r w:rsidRPr="00A37900">
        <w:rPr>
          <w:rFonts w:cs="B Nazanin"/>
          <w:sz w:val="26"/>
          <w:szCs w:val="26"/>
          <w:rtl/>
          <w:lang w:bidi="fa-IR"/>
        </w:rPr>
        <w:t xml:space="preserve"> ح</w:t>
      </w:r>
      <w:r w:rsidRPr="00A37900">
        <w:rPr>
          <w:rFonts w:cs="B Nazanin" w:hint="cs"/>
          <w:sz w:val="26"/>
          <w:szCs w:val="26"/>
          <w:rtl/>
          <w:lang w:bidi="fa-IR"/>
        </w:rPr>
        <w:t>ی</w:t>
      </w:r>
      <w:r w:rsidRPr="00A37900">
        <w:rPr>
          <w:rFonts w:cs="B Nazanin" w:hint="eastAsia"/>
          <w:sz w:val="26"/>
          <w:szCs w:val="26"/>
          <w:rtl/>
          <w:lang w:bidi="fa-IR"/>
        </w:rPr>
        <w:t>ث</w:t>
      </w:r>
      <w:r w:rsidRPr="00A37900">
        <w:rPr>
          <w:rFonts w:cs="B Nazanin"/>
          <w:sz w:val="26"/>
          <w:szCs w:val="26"/>
          <w:rtl/>
          <w:lang w:bidi="fa-IR"/>
        </w:rPr>
        <w:t xml:space="preserve"> در رتب</w:t>
      </w:r>
      <w:r w:rsidRPr="00A37900">
        <w:rPr>
          <w:rFonts w:cs="B Nazanin" w:hint="cs"/>
          <w:sz w:val="26"/>
          <w:szCs w:val="26"/>
          <w:rtl/>
          <w:lang w:bidi="fa-IR"/>
        </w:rPr>
        <w:t>ۀ</w:t>
      </w:r>
      <w:r w:rsidRPr="00A37900">
        <w:rPr>
          <w:rFonts w:cs="B Nazanin"/>
          <w:sz w:val="26"/>
          <w:szCs w:val="26"/>
          <w:rtl/>
          <w:lang w:bidi="fa-IR"/>
        </w:rPr>
        <w:t xml:space="preserve"> دوم قرار دارد.</w:t>
      </w:r>
    </w:p>
    <w:p w14:paraId="66A41A01" w14:textId="6395A944" w:rsidR="00193CFF" w:rsidRDefault="00193CFF" w:rsidP="00475431">
      <w:pPr>
        <w:bidi/>
        <w:spacing w:after="0" w:line="240" w:lineRule="auto"/>
        <w:contextualSpacing/>
        <w:jc w:val="both"/>
        <w:rPr>
          <w:rFonts w:cs="B Nazanin"/>
          <w:sz w:val="26"/>
          <w:szCs w:val="26"/>
          <w:rtl/>
          <w:lang w:bidi="fa-IR"/>
        </w:rPr>
      </w:pPr>
      <w:r>
        <w:rPr>
          <w:noProof/>
        </w:rPr>
        <w:drawing>
          <wp:anchor distT="0" distB="0" distL="114300" distR="114300" simplePos="0" relativeHeight="251708416" behindDoc="0" locked="0" layoutInCell="1" allowOverlap="1" wp14:anchorId="415F73B4" wp14:editId="38DA1FE7">
            <wp:simplePos x="0" y="0"/>
            <wp:positionH relativeFrom="margin">
              <wp:align>right</wp:align>
            </wp:positionH>
            <wp:positionV relativeFrom="paragraph">
              <wp:posOffset>245110</wp:posOffset>
            </wp:positionV>
            <wp:extent cx="5943600" cy="3219450"/>
            <wp:effectExtent l="0" t="0" r="0" b="0"/>
            <wp:wrapNone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A1B041" w14:textId="04058A42" w:rsidR="0084011E" w:rsidRDefault="0084011E" w:rsidP="00475431">
      <w:pPr>
        <w:bidi/>
        <w:spacing w:after="0" w:line="240" w:lineRule="auto"/>
        <w:contextualSpacing/>
        <w:jc w:val="both"/>
        <w:rPr>
          <w:rFonts w:cs="B Nazanin"/>
          <w:sz w:val="26"/>
          <w:szCs w:val="26"/>
          <w:rtl/>
          <w:lang w:bidi="fa-IR"/>
        </w:rPr>
      </w:pPr>
    </w:p>
    <w:p w14:paraId="01414802" w14:textId="797F1574" w:rsidR="00E417D0" w:rsidRPr="00743654" w:rsidRDefault="00E417D0" w:rsidP="00475431">
      <w:pPr>
        <w:bidi/>
        <w:spacing w:after="0" w:line="240" w:lineRule="auto"/>
        <w:contextualSpacing/>
        <w:jc w:val="both"/>
        <w:rPr>
          <w:rFonts w:cs="B Nazanin"/>
          <w:sz w:val="26"/>
          <w:szCs w:val="26"/>
          <w:rtl/>
          <w:lang w:bidi="fa-IR"/>
        </w:rPr>
      </w:pPr>
    </w:p>
    <w:p w14:paraId="40742EDF" w14:textId="69ECC0C3" w:rsidR="006B6146" w:rsidRPr="00743654" w:rsidRDefault="006B6146" w:rsidP="00475431">
      <w:pPr>
        <w:bidi/>
        <w:spacing w:after="0" w:line="240" w:lineRule="auto"/>
        <w:contextualSpacing/>
        <w:jc w:val="both"/>
        <w:rPr>
          <w:rFonts w:cs="B Nazanin"/>
          <w:sz w:val="26"/>
          <w:szCs w:val="26"/>
          <w:rtl/>
          <w:lang w:bidi="fa-IR"/>
        </w:rPr>
      </w:pPr>
    </w:p>
    <w:p w14:paraId="4436F90E" w14:textId="77777777" w:rsidR="00FF459B" w:rsidRPr="00743654" w:rsidRDefault="00FF459B" w:rsidP="00475431">
      <w:pPr>
        <w:bidi/>
        <w:spacing w:after="0" w:line="240" w:lineRule="auto"/>
        <w:contextualSpacing/>
        <w:jc w:val="both"/>
        <w:rPr>
          <w:rFonts w:cs="B Nazanin"/>
          <w:sz w:val="26"/>
          <w:szCs w:val="26"/>
          <w:rtl/>
          <w:lang w:bidi="fa-IR"/>
        </w:rPr>
      </w:pPr>
    </w:p>
    <w:p w14:paraId="0BFD5D70" w14:textId="77777777" w:rsidR="00FF459B" w:rsidRPr="00743654" w:rsidRDefault="00FF459B" w:rsidP="00475431">
      <w:pPr>
        <w:bidi/>
        <w:spacing w:after="0" w:line="240" w:lineRule="auto"/>
        <w:contextualSpacing/>
        <w:jc w:val="both"/>
        <w:rPr>
          <w:rFonts w:cs="B Nazanin"/>
          <w:sz w:val="26"/>
          <w:szCs w:val="26"/>
          <w:rtl/>
          <w:lang w:bidi="fa-IR"/>
        </w:rPr>
      </w:pPr>
    </w:p>
    <w:p w14:paraId="11F652E1" w14:textId="77777777" w:rsidR="00FF459B" w:rsidRPr="00743654" w:rsidRDefault="00FF459B" w:rsidP="00475431">
      <w:pPr>
        <w:bidi/>
        <w:spacing w:after="0" w:line="240" w:lineRule="auto"/>
        <w:contextualSpacing/>
        <w:jc w:val="both"/>
        <w:rPr>
          <w:rFonts w:cs="B Nazanin"/>
          <w:sz w:val="26"/>
          <w:szCs w:val="26"/>
          <w:rtl/>
          <w:lang w:bidi="fa-IR"/>
        </w:rPr>
      </w:pPr>
    </w:p>
    <w:p w14:paraId="31D63644" w14:textId="77777777" w:rsidR="00FF459B" w:rsidRPr="00743654" w:rsidRDefault="00FF459B" w:rsidP="00475431">
      <w:pPr>
        <w:bidi/>
        <w:spacing w:after="0" w:line="240" w:lineRule="auto"/>
        <w:contextualSpacing/>
        <w:jc w:val="both"/>
        <w:rPr>
          <w:rFonts w:cs="B Nazanin"/>
          <w:sz w:val="26"/>
          <w:szCs w:val="26"/>
          <w:rtl/>
          <w:lang w:bidi="fa-IR"/>
        </w:rPr>
      </w:pPr>
    </w:p>
    <w:p w14:paraId="01EC8ED9" w14:textId="77777777" w:rsidR="00FF459B" w:rsidRPr="00743654" w:rsidRDefault="00FF459B" w:rsidP="00475431">
      <w:pPr>
        <w:bidi/>
        <w:spacing w:after="0" w:line="240" w:lineRule="auto"/>
        <w:contextualSpacing/>
        <w:jc w:val="both"/>
        <w:rPr>
          <w:rFonts w:cs="B Nazanin"/>
          <w:sz w:val="26"/>
          <w:szCs w:val="26"/>
          <w:rtl/>
          <w:lang w:bidi="fa-IR"/>
        </w:rPr>
      </w:pPr>
    </w:p>
    <w:p w14:paraId="6B30BA86" w14:textId="77777777" w:rsidR="00FF459B" w:rsidRPr="00743654" w:rsidRDefault="00FF459B" w:rsidP="00475431">
      <w:pPr>
        <w:bidi/>
        <w:spacing w:after="0" w:line="240" w:lineRule="auto"/>
        <w:contextualSpacing/>
        <w:jc w:val="both"/>
        <w:rPr>
          <w:rFonts w:cs="B Nazanin"/>
          <w:sz w:val="26"/>
          <w:szCs w:val="26"/>
          <w:rtl/>
          <w:lang w:bidi="fa-IR"/>
        </w:rPr>
      </w:pPr>
    </w:p>
    <w:p w14:paraId="4770A084" w14:textId="77777777" w:rsidR="00FF459B" w:rsidRPr="00743654" w:rsidRDefault="00FF459B" w:rsidP="00475431">
      <w:pPr>
        <w:bidi/>
        <w:spacing w:after="0" w:line="240" w:lineRule="auto"/>
        <w:contextualSpacing/>
        <w:jc w:val="both"/>
        <w:rPr>
          <w:rFonts w:cs="B Nazanin"/>
          <w:sz w:val="26"/>
          <w:szCs w:val="26"/>
          <w:rtl/>
          <w:lang w:bidi="fa-IR"/>
        </w:rPr>
      </w:pPr>
    </w:p>
    <w:p w14:paraId="46CABFD8" w14:textId="77777777" w:rsidR="00FF459B" w:rsidRPr="00743654" w:rsidRDefault="00FF459B" w:rsidP="00475431">
      <w:pPr>
        <w:bidi/>
        <w:spacing w:after="0" w:line="240" w:lineRule="auto"/>
        <w:contextualSpacing/>
        <w:jc w:val="both"/>
        <w:rPr>
          <w:rFonts w:cs="B Nazanin"/>
          <w:sz w:val="26"/>
          <w:szCs w:val="26"/>
          <w:rtl/>
          <w:lang w:bidi="fa-IR"/>
        </w:rPr>
      </w:pPr>
    </w:p>
    <w:p w14:paraId="58A405C3" w14:textId="77777777" w:rsidR="00E8228A" w:rsidRDefault="00E8228A" w:rsidP="00475431">
      <w:pPr>
        <w:bidi/>
        <w:spacing w:after="0" w:line="240" w:lineRule="auto"/>
        <w:contextualSpacing/>
        <w:jc w:val="center"/>
        <w:rPr>
          <w:rFonts w:cs="B Nazanin"/>
          <w:b/>
          <w:bCs/>
          <w:sz w:val="18"/>
          <w:szCs w:val="18"/>
          <w:rtl/>
          <w:lang w:bidi="fa-IR"/>
        </w:rPr>
      </w:pPr>
    </w:p>
    <w:p w14:paraId="275A6B8A" w14:textId="77777777" w:rsidR="00193CFF" w:rsidRDefault="00193CFF" w:rsidP="00475431">
      <w:pPr>
        <w:bidi/>
        <w:spacing w:after="0" w:line="240" w:lineRule="auto"/>
        <w:contextualSpacing/>
        <w:jc w:val="center"/>
        <w:rPr>
          <w:rFonts w:cs="B Nazanin"/>
          <w:b/>
          <w:bCs/>
          <w:sz w:val="18"/>
          <w:szCs w:val="18"/>
          <w:rtl/>
          <w:lang w:bidi="fa-IR"/>
        </w:rPr>
      </w:pPr>
    </w:p>
    <w:p w14:paraId="100984E4" w14:textId="77777777" w:rsidR="00193CFF" w:rsidRDefault="00193CFF" w:rsidP="00475431">
      <w:pPr>
        <w:bidi/>
        <w:spacing w:after="0" w:line="240" w:lineRule="auto"/>
        <w:contextualSpacing/>
        <w:jc w:val="center"/>
        <w:rPr>
          <w:rFonts w:cs="B Nazanin"/>
          <w:b/>
          <w:bCs/>
          <w:sz w:val="18"/>
          <w:szCs w:val="18"/>
          <w:rtl/>
          <w:lang w:bidi="fa-IR"/>
        </w:rPr>
      </w:pPr>
    </w:p>
    <w:p w14:paraId="7A857801" w14:textId="732C92D2" w:rsidR="00E8228A" w:rsidRDefault="00E8228A" w:rsidP="00475431">
      <w:pPr>
        <w:bidi/>
        <w:spacing w:after="0" w:line="240" w:lineRule="auto"/>
        <w:contextualSpacing/>
        <w:jc w:val="center"/>
        <w:rPr>
          <w:rFonts w:cs="B Nazanin"/>
          <w:b/>
          <w:bCs/>
          <w:sz w:val="18"/>
          <w:szCs w:val="18"/>
          <w:rtl/>
          <w:lang w:bidi="fa-IR"/>
        </w:rPr>
      </w:pPr>
      <w:r w:rsidRPr="00123927">
        <w:rPr>
          <w:rFonts w:cs="B Nazanin" w:hint="cs"/>
          <w:b/>
          <w:bCs/>
          <w:sz w:val="18"/>
          <w:szCs w:val="18"/>
          <w:rtl/>
          <w:lang w:bidi="fa-IR"/>
        </w:rPr>
        <w:t xml:space="preserve">نموادر 1: </w:t>
      </w:r>
      <w:r w:rsidRPr="00123927">
        <w:rPr>
          <w:rFonts w:cs="B Nazanin"/>
          <w:b/>
          <w:bCs/>
          <w:sz w:val="18"/>
          <w:szCs w:val="18"/>
          <w:rtl/>
          <w:lang w:bidi="fa-IR"/>
        </w:rPr>
        <w:t>سهم بازار تراکنش همه ابزار‌ها</w:t>
      </w:r>
      <w:r w:rsidRPr="00123927">
        <w:rPr>
          <w:rFonts w:cs="B Nazanin" w:hint="cs"/>
          <w:b/>
          <w:bCs/>
          <w:sz w:val="18"/>
          <w:szCs w:val="18"/>
          <w:rtl/>
          <w:lang w:bidi="fa-IR"/>
        </w:rPr>
        <w:t xml:space="preserve"> در </w:t>
      </w:r>
      <w:r>
        <w:rPr>
          <w:rFonts w:cs="B Nazanin" w:hint="cs"/>
          <w:b/>
          <w:bCs/>
          <w:sz w:val="18"/>
          <w:szCs w:val="18"/>
          <w:rtl/>
          <w:lang w:bidi="fa-IR"/>
        </w:rPr>
        <w:t>تیر</w:t>
      </w:r>
      <w:r w:rsidRPr="00123927">
        <w:rPr>
          <w:rFonts w:cs="B Nazanin" w:hint="cs"/>
          <w:b/>
          <w:bCs/>
          <w:sz w:val="18"/>
          <w:szCs w:val="18"/>
          <w:rtl/>
          <w:lang w:bidi="fa-IR"/>
        </w:rPr>
        <w:t xml:space="preserve"> 99</w:t>
      </w:r>
    </w:p>
    <w:p w14:paraId="7667D31A" w14:textId="07D1071B" w:rsidR="00FF459B" w:rsidRDefault="00E8228A" w:rsidP="00475431">
      <w:pPr>
        <w:bidi/>
        <w:spacing w:after="0" w:line="240" w:lineRule="auto"/>
        <w:contextualSpacing/>
        <w:jc w:val="both"/>
        <w:rPr>
          <w:rFonts w:cs="B Nazanin"/>
          <w:sz w:val="26"/>
          <w:szCs w:val="26"/>
          <w:rtl/>
          <w:lang w:bidi="fa-IR"/>
        </w:rPr>
      </w:pPr>
      <w:r>
        <w:rPr>
          <w:noProof/>
        </w:rPr>
        <w:drawing>
          <wp:anchor distT="0" distB="0" distL="114300" distR="114300" simplePos="0" relativeHeight="251710464" behindDoc="0" locked="0" layoutInCell="1" allowOverlap="1" wp14:anchorId="790A5512" wp14:editId="79AA4FBA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943600" cy="3408218"/>
            <wp:effectExtent l="0" t="0" r="0" b="1905"/>
            <wp:wrapNone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E7BD6C" w14:textId="63D50536" w:rsidR="00E8228A" w:rsidRDefault="00E8228A" w:rsidP="00475431">
      <w:pPr>
        <w:bidi/>
        <w:spacing w:after="0" w:line="240" w:lineRule="auto"/>
        <w:contextualSpacing/>
        <w:jc w:val="both"/>
        <w:rPr>
          <w:rFonts w:cs="B Nazanin"/>
          <w:sz w:val="26"/>
          <w:szCs w:val="26"/>
          <w:rtl/>
          <w:lang w:bidi="fa-IR"/>
        </w:rPr>
      </w:pPr>
    </w:p>
    <w:p w14:paraId="7E35C646" w14:textId="32A2BC6C" w:rsidR="00E8228A" w:rsidRDefault="00E8228A" w:rsidP="00475431">
      <w:pPr>
        <w:bidi/>
        <w:spacing w:after="0" w:line="240" w:lineRule="auto"/>
        <w:contextualSpacing/>
        <w:jc w:val="both"/>
        <w:rPr>
          <w:rFonts w:cs="B Nazanin"/>
          <w:sz w:val="26"/>
          <w:szCs w:val="26"/>
          <w:rtl/>
          <w:lang w:bidi="fa-IR"/>
        </w:rPr>
      </w:pPr>
    </w:p>
    <w:p w14:paraId="2823408B" w14:textId="7A1BDB3F" w:rsidR="00E8228A" w:rsidRDefault="00E8228A" w:rsidP="00475431">
      <w:pPr>
        <w:bidi/>
        <w:spacing w:after="0" w:line="240" w:lineRule="auto"/>
        <w:contextualSpacing/>
        <w:jc w:val="both"/>
        <w:rPr>
          <w:rFonts w:cs="B Nazanin"/>
          <w:sz w:val="26"/>
          <w:szCs w:val="26"/>
          <w:rtl/>
          <w:lang w:bidi="fa-IR"/>
        </w:rPr>
      </w:pPr>
    </w:p>
    <w:p w14:paraId="19B6E664" w14:textId="66D1E49F" w:rsidR="00E8228A" w:rsidRDefault="00E8228A" w:rsidP="00475431">
      <w:pPr>
        <w:bidi/>
        <w:spacing w:after="0" w:line="240" w:lineRule="auto"/>
        <w:contextualSpacing/>
        <w:jc w:val="both"/>
        <w:rPr>
          <w:rFonts w:cs="B Nazanin"/>
          <w:sz w:val="26"/>
          <w:szCs w:val="26"/>
          <w:rtl/>
          <w:lang w:bidi="fa-IR"/>
        </w:rPr>
      </w:pPr>
    </w:p>
    <w:p w14:paraId="1D3C8892" w14:textId="779734F4" w:rsidR="00E8228A" w:rsidRDefault="00E8228A" w:rsidP="00475431">
      <w:pPr>
        <w:bidi/>
        <w:spacing w:after="0" w:line="240" w:lineRule="auto"/>
        <w:contextualSpacing/>
        <w:jc w:val="both"/>
        <w:rPr>
          <w:rFonts w:cs="B Nazanin"/>
          <w:sz w:val="26"/>
          <w:szCs w:val="26"/>
          <w:rtl/>
          <w:lang w:bidi="fa-IR"/>
        </w:rPr>
      </w:pPr>
    </w:p>
    <w:p w14:paraId="7ED76075" w14:textId="1A81AACC" w:rsidR="00E8228A" w:rsidRDefault="00E8228A" w:rsidP="00475431">
      <w:pPr>
        <w:bidi/>
        <w:spacing w:after="0" w:line="240" w:lineRule="auto"/>
        <w:contextualSpacing/>
        <w:jc w:val="both"/>
        <w:rPr>
          <w:rFonts w:cs="B Nazanin"/>
          <w:sz w:val="26"/>
          <w:szCs w:val="26"/>
          <w:rtl/>
          <w:lang w:bidi="fa-IR"/>
        </w:rPr>
      </w:pPr>
    </w:p>
    <w:p w14:paraId="7B820CD4" w14:textId="69291933" w:rsidR="00E8228A" w:rsidRDefault="00E8228A" w:rsidP="00475431">
      <w:pPr>
        <w:bidi/>
        <w:spacing w:after="0" w:line="240" w:lineRule="auto"/>
        <w:contextualSpacing/>
        <w:jc w:val="both"/>
        <w:rPr>
          <w:rFonts w:cs="B Nazanin"/>
          <w:sz w:val="26"/>
          <w:szCs w:val="26"/>
          <w:rtl/>
          <w:lang w:bidi="fa-IR"/>
        </w:rPr>
      </w:pPr>
    </w:p>
    <w:p w14:paraId="68B89816" w14:textId="07ABBBBB" w:rsidR="00E8228A" w:rsidRDefault="00E8228A" w:rsidP="00475431">
      <w:pPr>
        <w:bidi/>
        <w:spacing w:after="0" w:line="240" w:lineRule="auto"/>
        <w:contextualSpacing/>
        <w:jc w:val="both"/>
        <w:rPr>
          <w:rFonts w:cs="B Nazanin"/>
          <w:sz w:val="26"/>
          <w:szCs w:val="26"/>
          <w:rtl/>
          <w:lang w:bidi="fa-IR"/>
        </w:rPr>
      </w:pPr>
    </w:p>
    <w:p w14:paraId="624DB525" w14:textId="0640B0C5" w:rsidR="00E8228A" w:rsidRDefault="00E8228A" w:rsidP="00475431">
      <w:pPr>
        <w:bidi/>
        <w:spacing w:after="0" w:line="240" w:lineRule="auto"/>
        <w:contextualSpacing/>
        <w:jc w:val="both"/>
        <w:rPr>
          <w:rFonts w:cs="B Nazanin"/>
          <w:sz w:val="26"/>
          <w:szCs w:val="26"/>
          <w:rtl/>
          <w:lang w:bidi="fa-IR"/>
        </w:rPr>
      </w:pPr>
    </w:p>
    <w:p w14:paraId="7ACA23F2" w14:textId="27EF5A75" w:rsidR="00E8228A" w:rsidRDefault="00E8228A" w:rsidP="00475431">
      <w:pPr>
        <w:bidi/>
        <w:spacing w:after="0" w:line="240" w:lineRule="auto"/>
        <w:contextualSpacing/>
        <w:jc w:val="both"/>
        <w:rPr>
          <w:rFonts w:cs="B Nazanin"/>
          <w:sz w:val="26"/>
          <w:szCs w:val="26"/>
          <w:rtl/>
          <w:lang w:bidi="fa-IR"/>
        </w:rPr>
      </w:pPr>
    </w:p>
    <w:p w14:paraId="246E08BB" w14:textId="57A5B5F4" w:rsidR="00E8228A" w:rsidRDefault="00E8228A" w:rsidP="00475431">
      <w:pPr>
        <w:bidi/>
        <w:spacing w:after="0" w:line="240" w:lineRule="auto"/>
        <w:contextualSpacing/>
        <w:jc w:val="both"/>
        <w:rPr>
          <w:rFonts w:cs="B Nazanin"/>
          <w:sz w:val="26"/>
          <w:szCs w:val="26"/>
          <w:rtl/>
          <w:lang w:bidi="fa-IR"/>
        </w:rPr>
      </w:pPr>
    </w:p>
    <w:p w14:paraId="0B4246FB" w14:textId="738E6701" w:rsidR="00E8228A" w:rsidRDefault="00E8228A" w:rsidP="00475431">
      <w:pPr>
        <w:bidi/>
        <w:spacing w:after="0" w:line="240" w:lineRule="auto"/>
        <w:contextualSpacing/>
        <w:jc w:val="both"/>
        <w:rPr>
          <w:rFonts w:cs="B Nazanin"/>
          <w:sz w:val="26"/>
          <w:szCs w:val="26"/>
          <w:rtl/>
          <w:lang w:bidi="fa-IR"/>
        </w:rPr>
      </w:pPr>
    </w:p>
    <w:p w14:paraId="39128AE6" w14:textId="43820A21" w:rsidR="00E8228A" w:rsidRDefault="00E8228A" w:rsidP="00475431">
      <w:pPr>
        <w:bidi/>
        <w:spacing w:after="0" w:line="240" w:lineRule="auto"/>
        <w:contextualSpacing/>
        <w:jc w:val="both"/>
        <w:rPr>
          <w:rFonts w:cs="B Nazanin"/>
          <w:sz w:val="26"/>
          <w:szCs w:val="26"/>
          <w:rtl/>
          <w:lang w:bidi="fa-IR"/>
        </w:rPr>
      </w:pPr>
    </w:p>
    <w:p w14:paraId="46BC8C50" w14:textId="77777777" w:rsidR="00E8228A" w:rsidRPr="00123927" w:rsidRDefault="00E8228A" w:rsidP="00475431">
      <w:pPr>
        <w:bidi/>
        <w:spacing w:after="0" w:line="240" w:lineRule="auto"/>
        <w:contextualSpacing/>
        <w:jc w:val="center"/>
        <w:rPr>
          <w:rFonts w:cs="B Nazanin"/>
          <w:b/>
          <w:bCs/>
          <w:sz w:val="18"/>
          <w:szCs w:val="18"/>
          <w:rtl/>
          <w:lang w:bidi="fa-IR"/>
        </w:rPr>
      </w:pPr>
      <w:r w:rsidRPr="00123927">
        <w:rPr>
          <w:rFonts w:cs="B Nazanin" w:hint="cs"/>
          <w:b/>
          <w:bCs/>
          <w:sz w:val="18"/>
          <w:szCs w:val="18"/>
          <w:rtl/>
          <w:lang w:bidi="fa-IR"/>
        </w:rPr>
        <w:t xml:space="preserve">نموادر </w:t>
      </w:r>
      <w:r>
        <w:rPr>
          <w:rFonts w:cs="B Nazanin" w:hint="cs"/>
          <w:b/>
          <w:bCs/>
          <w:sz w:val="18"/>
          <w:szCs w:val="18"/>
          <w:rtl/>
          <w:lang w:bidi="fa-IR"/>
        </w:rPr>
        <w:t>2</w:t>
      </w:r>
      <w:r w:rsidRPr="00123927">
        <w:rPr>
          <w:rFonts w:cs="B Nazanin" w:hint="cs"/>
          <w:b/>
          <w:bCs/>
          <w:sz w:val="18"/>
          <w:szCs w:val="18"/>
          <w:rtl/>
          <w:lang w:bidi="fa-IR"/>
        </w:rPr>
        <w:t xml:space="preserve">: رشد </w:t>
      </w:r>
      <w:r w:rsidRPr="00123927">
        <w:rPr>
          <w:rFonts w:cs="B Nazanin"/>
          <w:b/>
          <w:bCs/>
          <w:sz w:val="18"/>
          <w:szCs w:val="18"/>
          <w:rtl/>
          <w:lang w:bidi="fa-IR"/>
        </w:rPr>
        <w:t xml:space="preserve">سهم بازار </w:t>
      </w:r>
      <w:r w:rsidRPr="00123927">
        <w:rPr>
          <w:rFonts w:cs="B Nazanin" w:hint="cs"/>
          <w:b/>
          <w:bCs/>
          <w:sz w:val="18"/>
          <w:szCs w:val="18"/>
          <w:rtl/>
          <w:lang w:bidi="fa-IR"/>
        </w:rPr>
        <w:t xml:space="preserve">تراکنش </w:t>
      </w:r>
      <w:r>
        <w:rPr>
          <w:rFonts w:cs="B Nazanin" w:hint="cs"/>
          <w:b/>
          <w:bCs/>
          <w:sz w:val="18"/>
          <w:szCs w:val="18"/>
          <w:rtl/>
          <w:lang w:bidi="fa-IR"/>
        </w:rPr>
        <w:t>همه ابزار‌ها</w:t>
      </w:r>
      <w:r w:rsidRPr="00123927">
        <w:rPr>
          <w:rFonts w:cs="B Nazanin" w:hint="cs"/>
          <w:b/>
          <w:bCs/>
          <w:sz w:val="18"/>
          <w:szCs w:val="18"/>
          <w:rtl/>
          <w:lang w:bidi="fa-IR"/>
        </w:rPr>
        <w:t xml:space="preserve"> در </w:t>
      </w:r>
      <w:r>
        <w:rPr>
          <w:rFonts w:cs="B Nazanin" w:hint="cs"/>
          <w:b/>
          <w:bCs/>
          <w:sz w:val="18"/>
          <w:szCs w:val="18"/>
          <w:rtl/>
          <w:lang w:bidi="fa-IR"/>
        </w:rPr>
        <w:t>تیر</w:t>
      </w:r>
      <w:r w:rsidRPr="00123927">
        <w:rPr>
          <w:rFonts w:cs="B Nazanin" w:hint="cs"/>
          <w:b/>
          <w:bCs/>
          <w:sz w:val="18"/>
          <w:szCs w:val="18"/>
          <w:rtl/>
          <w:lang w:bidi="fa-IR"/>
        </w:rPr>
        <w:t xml:space="preserve"> 99</w:t>
      </w:r>
    </w:p>
    <w:p w14:paraId="2BBF6792" w14:textId="77777777" w:rsidR="00E57622" w:rsidRPr="00193CFF" w:rsidRDefault="00E57622" w:rsidP="00475431">
      <w:pPr>
        <w:bidi/>
        <w:spacing w:after="0" w:line="240" w:lineRule="auto"/>
        <w:contextualSpacing/>
        <w:jc w:val="both"/>
        <w:rPr>
          <w:rFonts w:cs="B Nazanin"/>
          <w:sz w:val="28"/>
          <w:szCs w:val="28"/>
          <w:rtl/>
          <w:lang w:bidi="fa-IR"/>
        </w:rPr>
      </w:pPr>
    </w:p>
    <w:p w14:paraId="68F51B17" w14:textId="77777777" w:rsidR="00E57622" w:rsidRPr="00743654" w:rsidRDefault="00E57622" w:rsidP="00475431">
      <w:pPr>
        <w:bidi/>
        <w:spacing w:after="0" w:line="240" w:lineRule="auto"/>
        <w:contextualSpacing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743654">
        <w:rPr>
          <w:rFonts w:cs="B Nazanin" w:hint="cs"/>
          <w:b/>
          <w:bCs/>
          <w:sz w:val="28"/>
          <w:szCs w:val="28"/>
          <w:rtl/>
          <w:lang w:bidi="fa-IR"/>
        </w:rPr>
        <w:t>-</w:t>
      </w:r>
      <w:r w:rsidRPr="00743654">
        <w:rPr>
          <w:rFonts w:cs="B Nazanin"/>
          <w:b/>
          <w:bCs/>
          <w:sz w:val="28"/>
          <w:szCs w:val="28"/>
          <w:rtl/>
          <w:lang w:bidi="fa-IR"/>
        </w:rPr>
        <w:t xml:space="preserve"> سهم </w:t>
      </w:r>
      <w:r w:rsidRPr="00743654">
        <w:rPr>
          <w:rFonts w:cs="B Nazanin" w:hint="cs"/>
          <w:b/>
          <w:bCs/>
          <w:sz w:val="28"/>
          <w:szCs w:val="28"/>
          <w:rtl/>
          <w:lang w:bidi="fa-IR"/>
        </w:rPr>
        <w:t xml:space="preserve">از </w:t>
      </w:r>
      <w:r w:rsidRPr="00743654">
        <w:rPr>
          <w:rFonts w:cs="B Nazanin"/>
          <w:b/>
          <w:bCs/>
          <w:sz w:val="28"/>
          <w:szCs w:val="28"/>
          <w:rtl/>
          <w:lang w:bidi="fa-IR"/>
        </w:rPr>
        <w:t>تراکنش</w:t>
      </w:r>
      <w:r w:rsidRPr="00743654">
        <w:rPr>
          <w:rFonts w:cs="B Nazanin" w:hint="cs"/>
          <w:b/>
          <w:bCs/>
          <w:sz w:val="28"/>
          <w:szCs w:val="28"/>
          <w:rtl/>
          <w:lang w:bidi="fa-IR"/>
        </w:rPr>
        <w:t xml:space="preserve"> و مبلغ تراکنش‌ موبایل:</w:t>
      </w:r>
    </w:p>
    <w:p w14:paraId="56C6DD92" w14:textId="20DB56B3" w:rsidR="00193CFF" w:rsidRDefault="00193CFF" w:rsidP="00475431">
      <w:pPr>
        <w:bidi/>
        <w:spacing w:after="0" w:line="240" w:lineRule="auto"/>
        <w:contextualSpacing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این گزارش می‌افزاید؛ </w:t>
      </w:r>
      <w:r w:rsidRPr="00123927">
        <w:rPr>
          <w:rFonts w:cs="B Nazanin" w:hint="cs"/>
          <w:sz w:val="26"/>
          <w:szCs w:val="26"/>
          <w:rtl/>
          <w:lang w:bidi="fa-IR"/>
        </w:rPr>
        <w:t xml:space="preserve">در </w:t>
      </w:r>
      <w:r>
        <w:rPr>
          <w:rFonts w:cs="B Nazanin" w:hint="cs"/>
          <w:sz w:val="26"/>
          <w:szCs w:val="26"/>
          <w:rtl/>
          <w:lang w:bidi="fa-IR"/>
        </w:rPr>
        <w:t>تیر</w:t>
      </w:r>
      <w:r w:rsidRPr="00123927">
        <w:rPr>
          <w:rFonts w:cs="B Nazanin" w:hint="cs"/>
          <w:sz w:val="26"/>
          <w:szCs w:val="26"/>
          <w:rtl/>
          <w:lang w:bidi="fa-IR"/>
        </w:rPr>
        <w:t xml:space="preserve"> ماه</w:t>
      </w:r>
      <w:r>
        <w:rPr>
          <w:rFonts w:cs="B Nazanin" w:hint="cs"/>
          <w:sz w:val="26"/>
          <w:szCs w:val="26"/>
          <w:rtl/>
          <w:lang w:bidi="fa-IR"/>
        </w:rPr>
        <w:t xml:space="preserve"> سال جاری</w:t>
      </w:r>
      <w:r w:rsidRPr="00123927">
        <w:rPr>
          <w:rFonts w:cs="B Nazanin" w:hint="cs"/>
          <w:sz w:val="26"/>
          <w:szCs w:val="26"/>
          <w:rtl/>
          <w:lang w:bidi="fa-IR"/>
        </w:rPr>
        <w:t xml:space="preserve">، شرکت با کسب </w:t>
      </w:r>
      <w:r>
        <w:rPr>
          <w:rFonts w:cs="B Nazanin" w:hint="cs"/>
          <w:sz w:val="26"/>
          <w:szCs w:val="26"/>
          <w:rtl/>
          <w:lang w:bidi="fa-IR"/>
        </w:rPr>
        <w:t>41</w:t>
      </w:r>
      <w:r w:rsidRPr="00123927">
        <w:rPr>
          <w:rFonts w:cs="B Nazanin" w:hint="cs"/>
          <w:sz w:val="26"/>
          <w:szCs w:val="26"/>
          <w:rtl/>
          <w:lang w:bidi="fa-IR"/>
        </w:rPr>
        <w:t>/</w:t>
      </w:r>
      <w:r>
        <w:rPr>
          <w:rFonts w:cs="B Nazanin" w:hint="cs"/>
          <w:sz w:val="26"/>
          <w:szCs w:val="26"/>
          <w:rtl/>
          <w:lang w:bidi="fa-IR"/>
        </w:rPr>
        <w:t>28</w:t>
      </w:r>
      <w:r w:rsidRPr="00123927">
        <w:rPr>
          <w:rFonts w:cs="B Nazanin" w:hint="cs"/>
          <w:sz w:val="26"/>
          <w:szCs w:val="26"/>
          <w:rtl/>
          <w:lang w:bidi="fa-IR"/>
        </w:rPr>
        <w:t xml:space="preserve"> و </w:t>
      </w:r>
      <w:r>
        <w:rPr>
          <w:rFonts w:cs="B Nazanin" w:hint="cs"/>
          <w:sz w:val="26"/>
          <w:szCs w:val="26"/>
          <w:rtl/>
          <w:lang w:bidi="fa-IR"/>
        </w:rPr>
        <w:t>50</w:t>
      </w:r>
      <w:r w:rsidRPr="00123927">
        <w:rPr>
          <w:rFonts w:cs="B Nazanin" w:hint="cs"/>
          <w:sz w:val="26"/>
          <w:szCs w:val="26"/>
          <w:rtl/>
          <w:lang w:bidi="fa-IR"/>
        </w:rPr>
        <w:t>/</w:t>
      </w:r>
      <w:r>
        <w:rPr>
          <w:rFonts w:cs="B Nazanin" w:hint="cs"/>
          <w:sz w:val="26"/>
          <w:szCs w:val="26"/>
          <w:rtl/>
          <w:lang w:bidi="fa-IR"/>
        </w:rPr>
        <w:t>30</w:t>
      </w:r>
      <w:r w:rsidRPr="00123927">
        <w:rPr>
          <w:rFonts w:cs="B Nazanin" w:hint="cs"/>
          <w:sz w:val="26"/>
          <w:szCs w:val="26"/>
          <w:rtl/>
          <w:lang w:bidi="fa-IR"/>
        </w:rPr>
        <w:t xml:space="preserve">، </w:t>
      </w:r>
      <w:r w:rsidRPr="00123927">
        <w:rPr>
          <w:rFonts w:cs="B Nazanin"/>
          <w:sz w:val="26"/>
          <w:szCs w:val="26"/>
          <w:rtl/>
          <w:lang w:bidi="fa-IR"/>
        </w:rPr>
        <w:t>رتب</w:t>
      </w:r>
      <w:r w:rsidRPr="00123927">
        <w:rPr>
          <w:rFonts w:cs="B Nazanin" w:hint="cs"/>
          <w:sz w:val="26"/>
          <w:szCs w:val="26"/>
          <w:rtl/>
          <w:lang w:bidi="fa-IR"/>
        </w:rPr>
        <w:t>ۀ</w:t>
      </w:r>
      <w:r w:rsidRPr="00123927">
        <w:rPr>
          <w:rFonts w:cs="B Nazanin"/>
          <w:sz w:val="26"/>
          <w:szCs w:val="26"/>
          <w:rtl/>
          <w:lang w:bidi="fa-IR"/>
        </w:rPr>
        <w:t xml:space="preserve"> </w:t>
      </w:r>
      <w:r w:rsidRPr="00123927">
        <w:rPr>
          <w:rFonts w:cs="B Nazanin" w:hint="cs"/>
          <w:sz w:val="26"/>
          <w:szCs w:val="26"/>
          <w:rtl/>
          <w:lang w:bidi="fa-IR"/>
        </w:rPr>
        <w:t xml:space="preserve">دوم </w:t>
      </w:r>
      <w:r w:rsidRPr="00527680">
        <w:rPr>
          <w:rFonts w:ascii="Times New Roman" w:hAnsi="Times New Roman" w:cs="B Nazanin"/>
          <w:sz w:val="24"/>
          <w:szCs w:val="24"/>
          <w:lang w:bidi="fa-IR"/>
        </w:rPr>
        <w:t>PSP</w:t>
      </w:r>
      <w:r w:rsidRPr="00123927">
        <w:rPr>
          <w:rFonts w:cs="B Nazanin" w:hint="cs"/>
          <w:sz w:val="26"/>
          <w:szCs w:val="26"/>
          <w:rtl/>
          <w:lang w:bidi="fa-IR"/>
        </w:rPr>
        <w:t>‌ها را به ترتیب در</w:t>
      </w:r>
      <w:r w:rsidRPr="00123927">
        <w:rPr>
          <w:rFonts w:cs="B Nazanin"/>
          <w:sz w:val="26"/>
          <w:szCs w:val="26"/>
          <w:rtl/>
          <w:lang w:bidi="fa-IR"/>
        </w:rPr>
        <w:t xml:space="preserve"> سهم بازار</w:t>
      </w:r>
      <w:r w:rsidRPr="00123927">
        <w:rPr>
          <w:rFonts w:cs="B Nazanin" w:hint="cs"/>
          <w:sz w:val="26"/>
          <w:szCs w:val="26"/>
          <w:rtl/>
          <w:lang w:bidi="fa-IR"/>
        </w:rPr>
        <w:t xml:space="preserve">‌های </w:t>
      </w:r>
      <w:r w:rsidRPr="00123927">
        <w:rPr>
          <w:rFonts w:cs="B Nazanin"/>
          <w:sz w:val="26"/>
          <w:szCs w:val="26"/>
          <w:rtl/>
          <w:lang w:bidi="fa-IR"/>
        </w:rPr>
        <w:t>تراکنش</w:t>
      </w:r>
      <w:r w:rsidRPr="00123927">
        <w:rPr>
          <w:rFonts w:cs="B Nazanin" w:hint="cs"/>
          <w:sz w:val="26"/>
          <w:szCs w:val="26"/>
          <w:rtl/>
          <w:lang w:bidi="fa-IR"/>
        </w:rPr>
        <w:t xml:space="preserve"> و مبلغ تراکنش موبایل به دست آورده است.</w:t>
      </w:r>
      <w:r>
        <w:rPr>
          <w:rFonts w:cs="B Nazanin" w:hint="cs"/>
          <w:sz w:val="26"/>
          <w:szCs w:val="26"/>
          <w:rtl/>
          <w:lang w:bidi="fa-IR"/>
        </w:rPr>
        <w:t xml:space="preserve"> این موضوع به خوبی نشان می‌دهد که </w:t>
      </w:r>
      <w:r w:rsidRPr="00123927">
        <w:rPr>
          <w:rFonts w:cs="B Nazanin"/>
          <w:sz w:val="26"/>
          <w:szCs w:val="26"/>
          <w:rtl/>
          <w:lang w:bidi="fa-IR"/>
        </w:rPr>
        <w:t>با</w:t>
      </w:r>
      <w:r w:rsidRPr="00123927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123927">
        <w:rPr>
          <w:rFonts w:cs="B Nazanin"/>
          <w:sz w:val="26"/>
          <w:szCs w:val="26"/>
          <w:rtl/>
          <w:lang w:bidi="fa-IR"/>
        </w:rPr>
        <w:t>رشد</w:t>
      </w:r>
      <w:r w:rsidRPr="00123927">
        <w:rPr>
          <w:rFonts w:cs="B Nazanin" w:hint="cs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85</w:t>
      </w:r>
      <w:r w:rsidRPr="00123927">
        <w:rPr>
          <w:rFonts w:cs="B Nazanin" w:hint="cs"/>
          <w:sz w:val="26"/>
          <w:szCs w:val="26"/>
          <w:rtl/>
          <w:lang w:bidi="fa-IR"/>
        </w:rPr>
        <w:t>/</w:t>
      </w:r>
      <w:r>
        <w:rPr>
          <w:rFonts w:cs="B Nazanin" w:hint="cs"/>
          <w:sz w:val="26"/>
          <w:szCs w:val="26"/>
          <w:rtl/>
          <w:lang w:bidi="fa-IR"/>
        </w:rPr>
        <w:t>1</w:t>
      </w:r>
      <w:r w:rsidRPr="00123927">
        <w:rPr>
          <w:rFonts w:cs="B Nazanin" w:hint="cs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 xml:space="preserve">و 26/2 </w:t>
      </w:r>
      <w:r w:rsidRPr="00123927">
        <w:rPr>
          <w:rFonts w:cs="B Nazanin" w:hint="cs"/>
          <w:sz w:val="26"/>
          <w:szCs w:val="26"/>
          <w:rtl/>
          <w:lang w:bidi="fa-IR"/>
        </w:rPr>
        <w:t xml:space="preserve">درصدی نسبت به </w:t>
      </w:r>
      <w:r>
        <w:rPr>
          <w:rFonts w:cs="B Nazanin" w:hint="cs"/>
          <w:sz w:val="26"/>
          <w:szCs w:val="26"/>
          <w:rtl/>
          <w:lang w:bidi="fa-IR"/>
        </w:rPr>
        <w:t>خرداد</w:t>
      </w:r>
      <w:r w:rsidRPr="00123927">
        <w:rPr>
          <w:rFonts w:cs="B Nazanin" w:hint="cs"/>
          <w:sz w:val="26"/>
          <w:szCs w:val="26"/>
          <w:rtl/>
          <w:lang w:bidi="fa-IR"/>
        </w:rPr>
        <w:t xml:space="preserve"> 99، رتبۀ اول رشد در </w:t>
      </w:r>
      <w:r w:rsidRPr="00123927">
        <w:rPr>
          <w:rFonts w:cs="B Nazanin"/>
          <w:sz w:val="26"/>
          <w:szCs w:val="26"/>
          <w:rtl/>
          <w:lang w:bidi="fa-IR"/>
        </w:rPr>
        <w:t>سهم</w:t>
      </w:r>
      <w:r w:rsidRPr="00123927">
        <w:rPr>
          <w:rFonts w:cs="B Nazanin" w:hint="cs"/>
          <w:sz w:val="26"/>
          <w:szCs w:val="26"/>
          <w:rtl/>
          <w:lang w:bidi="fa-IR"/>
        </w:rPr>
        <w:t xml:space="preserve"> بازار</w:t>
      </w:r>
      <w:r>
        <w:rPr>
          <w:rFonts w:cs="B Nazanin" w:hint="cs"/>
          <w:sz w:val="26"/>
          <w:szCs w:val="26"/>
          <w:rtl/>
          <w:lang w:bidi="fa-IR"/>
        </w:rPr>
        <w:t>‌های</w:t>
      </w:r>
      <w:r w:rsidRPr="00123927">
        <w:rPr>
          <w:rFonts w:cs="B Nazanin"/>
          <w:sz w:val="26"/>
          <w:szCs w:val="26"/>
          <w:rtl/>
          <w:lang w:bidi="fa-IR"/>
        </w:rPr>
        <w:t xml:space="preserve"> تراکنش</w:t>
      </w:r>
      <w:r>
        <w:rPr>
          <w:rFonts w:cs="B Nazanin" w:hint="cs"/>
          <w:sz w:val="26"/>
          <w:szCs w:val="26"/>
          <w:rtl/>
          <w:lang w:bidi="fa-IR"/>
        </w:rPr>
        <w:t xml:space="preserve"> و مبلغ تراکنش</w:t>
      </w:r>
      <w:r w:rsidRPr="00123927">
        <w:rPr>
          <w:rFonts w:cs="B Nazanin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موبایل</w:t>
      </w:r>
      <w:r w:rsidRPr="00123927">
        <w:rPr>
          <w:rFonts w:cs="B Nazanin" w:hint="cs"/>
          <w:sz w:val="26"/>
          <w:szCs w:val="26"/>
          <w:rtl/>
          <w:lang w:bidi="fa-IR"/>
        </w:rPr>
        <w:t xml:space="preserve"> متعلق به </w:t>
      </w:r>
      <w:r>
        <w:rPr>
          <w:rFonts w:cs="B Nazanin" w:hint="cs"/>
          <w:sz w:val="26"/>
          <w:szCs w:val="26"/>
          <w:rtl/>
          <w:lang w:bidi="fa-IR"/>
        </w:rPr>
        <w:t>سپ</w:t>
      </w:r>
      <w:r w:rsidRPr="00123927">
        <w:rPr>
          <w:rFonts w:cs="B Nazanin" w:hint="cs"/>
          <w:sz w:val="26"/>
          <w:szCs w:val="26"/>
          <w:rtl/>
          <w:lang w:bidi="fa-IR"/>
        </w:rPr>
        <w:t xml:space="preserve"> بوده است.</w:t>
      </w:r>
    </w:p>
    <w:p w14:paraId="7CB19D2D" w14:textId="6FB19840" w:rsidR="00193CFF" w:rsidRDefault="00193CFF" w:rsidP="00475431">
      <w:pPr>
        <w:bidi/>
        <w:spacing w:after="0" w:line="240" w:lineRule="auto"/>
        <w:contextualSpacing/>
        <w:jc w:val="both"/>
        <w:rPr>
          <w:rFonts w:cs="B Nazanin"/>
          <w:sz w:val="26"/>
          <w:szCs w:val="26"/>
          <w:rtl/>
          <w:lang w:bidi="fa-IR"/>
        </w:rPr>
      </w:pPr>
    </w:p>
    <w:p w14:paraId="5EFC4F93" w14:textId="0B2AD3CD" w:rsidR="00E57622" w:rsidRPr="00743654" w:rsidRDefault="00475431" w:rsidP="00475431">
      <w:pPr>
        <w:bidi/>
        <w:spacing w:after="0" w:line="240" w:lineRule="auto"/>
        <w:contextualSpacing/>
        <w:jc w:val="both"/>
        <w:rPr>
          <w:rFonts w:cs="B Nazanin"/>
          <w:sz w:val="26"/>
          <w:szCs w:val="26"/>
          <w:rtl/>
          <w:lang w:bidi="fa-IR"/>
        </w:rPr>
      </w:pPr>
      <w:r>
        <w:rPr>
          <w:noProof/>
        </w:rPr>
        <w:drawing>
          <wp:anchor distT="0" distB="0" distL="114300" distR="114300" simplePos="0" relativeHeight="251712512" behindDoc="0" locked="0" layoutInCell="1" allowOverlap="1" wp14:anchorId="2C7988DF" wp14:editId="1591CA8D">
            <wp:simplePos x="0" y="0"/>
            <wp:positionH relativeFrom="margin">
              <wp:align>right</wp:align>
            </wp:positionH>
            <wp:positionV relativeFrom="paragraph">
              <wp:posOffset>6377</wp:posOffset>
            </wp:positionV>
            <wp:extent cx="5943600" cy="2862469"/>
            <wp:effectExtent l="0" t="0" r="0" b="14605"/>
            <wp:wrapNone/>
            <wp:docPr id="24" name="Chart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85A03C" w14:textId="47B52E80" w:rsidR="00E57622" w:rsidRDefault="00E57622" w:rsidP="00475431">
      <w:pPr>
        <w:bidi/>
        <w:spacing w:after="0" w:line="240" w:lineRule="auto"/>
        <w:contextualSpacing/>
        <w:jc w:val="both"/>
        <w:rPr>
          <w:rFonts w:cs="B Nazanin"/>
          <w:sz w:val="26"/>
          <w:szCs w:val="26"/>
          <w:rtl/>
          <w:lang w:bidi="fa-IR"/>
        </w:rPr>
      </w:pPr>
    </w:p>
    <w:p w14:paraId="7160CB80" w14:textId="77777777" w:rsidR="00E57622" w:rsidRDefault="00E57622" w:rsidP="00475431">
      <w:pPr>
        <w:bidi/>
        <w:spacing w:after="0" w:line="240" w:lineRule="auto"/>
        <w:contextualSpacing/>
        <w:jc w:val="both"/>
        <w:rPr>
          <w:rFonts w:cs="B Nazanin"/>
          <w:sz w:val="26"/>
          <w:szCs w:val="26"/>
          <w:rtl/>
          <w:lang w:bidi="fa-IR"/>
        </w:rPr>
      </w:pPr>
    </w:p>
    <w:p w14:paraId="296BE610" w14:textId="1346EC3D" w:rsidR="00E57622" w:rsidRDefault="00E57622" w:rsidP="00475431">
      <w:pPr>
        <w:bidi/>
        <w:spacing w:after="0" w:line="240" w:lineRule="auto"/>
        <w:contextualSpacing/>
        <w:jc w:val="both"/>
        <w:rPr>
          <w:rFonts w:cs="B Nazanin"/>
          <w:sz w:val="26"/>
          <w:szCs w:val="26"/>
          <w:rtl/>
          <w:lang w:bidi="fa-IR"/>
        </w:rPr>
      </w:pPr>
    </w:p>
    <w:p w14:paraId="22E1A851" w14:textId="2C25A67B" w:rsidR="0084011E" w:rsidRDefault="0084011E" w:rsidP="00475431">
      <w:pPr>
        <w:bidi/>
        <w:spacing w:after="0" w:line="240" w:lineRule="auto"/>
        <w:contextualSpacing/>
        <w:jc w:val="both"/>
        <w:rPr>
          <w:rFonts w:cs="B Nazanin"/>
          <w:sz w:val="26"/>
          <w:szCs w:val="26"/>
          <w:rtl/>
          <w:lang w:bidi="fa-IR"/>
        </w:rPr>
      </w:pPr>
    </w:p>
    <w:p w14:paraId="3B708763" w14:textId="53136F44" w:rsidR="0084011E" w:rsidRDefault="0084011E" w:rsidP="00475431">
      <w:pPr>
        <w:bidi/>
        <w:spacing w:after="0" w:line="240" w:lineRule="auto"/>
        <w:contextualSpacing/>
        <w:jc w:val="both"/>
        <w:rPr>
          <w:rFonts w:cs="B Nazanin"/>
          <w:sz w:val="26"/>
          <w:szCs w:val="26"/>
          <w:rtl/>
          <w:lang w:bidi="fa-IR"/>
        </w:rPr>
      </w:pPr>
    </w:p>
    <w:p w14:paraId="2BA06470" w14:textId="1CFF29B6" w:rsidR="0084011E" w:rsidRDefault="0084011E" w:rsidP="00475431">
      <w:pPr>
        <w:bidi/>
        <w:spacing w:after="0" w:line="240" w:lineRule="auto"/>
        <w:contextualSpacing/>
        <w:jc w:val="both"/>
        <w:rPr>
          <w:rFonts w:cs="B Nazanin"/>
          <w:sz w:val="26"/>
          <w:szCs w:val="26"/>
          <w:rtl/>
          <w:lang w:bidi="fa-IR"/>
        </w:rPr>
      </w:pPr>
    </w:p>
    <w:p w14:paraId="03EFEE55" w14:textId="77777777" w:rsidR="0084011E" w:rsidRDefault="0084011E" w:rsidP="00475431">
      <w:pPr>
        <w:bidi/>
        <w:spacing w:after="0" w:line="240" w:lineRule="auto"/>
        <w:contextualSpacing/>
        <w:jc w:val="both"/>
        <w:rPr>
          <w:rFonts w:cs="B Nazanin"/>
          <w:sz w:val="26"/>
          <w:szCs w:val="26"/>
          <w:rtl/>
          <w:lang w:bidi="fa-IR"/>
        </w:rPr>
      </w:pPr>
    </w:p>
    <w:p w14:paraId="14955F4C" w14:textId="77777777" w:rsidR="0084011E" w:rsidRDefault="0084011E" w:rsidP="00475431">
      <w:pPr>
        <w:bidi/>
        <w:spacing w:after="0" w:line="240" w:lineRule="auto"/>
        <w:contextualSpacing/>
        <w:jc w:val="both"/>
        <w:rPr>
          <w:rFonts w:cs="B Nazanin"/>
          <w:sz w:val="26"/>
          <w:szCs w:val="26"/>
          <w:rtl/>
          <w:lang w:bidi="fa-IR"/>
        </w:rPr>
      </w:pPr>
    </w:p>
    <w:p w14:paraId="2B65B155" w14:textId="77777777" w:rsidR="00E57622" w:rsidRDefault="00E57622" w:rsidP="00475431">
      <w:pPr>
        <w:bidi/>
        <w:spacing w:after="0" w:line="240" w:lineRule="auto"/>
        <w:contextualSpacing/>
        <w:jc w:val="both"/>
        <w:rPr>
          <w:rFonts w:cs="B Nazanin"/>
          <w:sz w:val="26"/>
          <w:szCs w:val="26"/>
          <w:rtl/>
          <w:lang w:bidi="fa-IR"/>
        </w:rPr>
      </w:pPr>
    </w:p>
    <w:p w14:paraId="7750C239" w14:textId="77777777" w:rsidR="00E57622" w:rsidRDefault="00E57622" w:rsidP="00475431">
      <w:pPr>
        <w:bidi/>
        <w:spacing w:after="0" w:line="240" w:lineRule="auto"/>
        <w:contextualSpacing/>
        <w:jc w:val="both"/>
        <w:rPr>
          <w:rFonts w:cs="B Nazanin"/>
          <w:sz w:val="26"/>
          <w:szCs w:val="26"/>
          <w:rtl/>
          <w:lang w:bidi="fa-IR"/>
        </w:rPr>
      </w:pPr>
    </w:p>
    <w:p w14:paraId="33560220" w14:textId="77777777" w:rsidR="00475431" w:rsidRDefault="00475431" w:rsidP="00475431">
      <w:pPr>
        <w:bidi/>
        <w:spacing w:after="0" w:line="240" w:lineRule="auto"/>
        <w:contextualSpacing/>
        <w:jc w:val="center"/>
        <w:rPr>
          <w:rFonts w:cs="B Nazanin"/>
          <w:b/>
          <w:bCs/>
          <w:sz w:val="18"/>
          <w:szCs w:val="18"/>
          <w:rtl/>
          <w:lang w:bidi="fa-IR"/>
        </w:rPr>
      </w:pPr>
    </w:p>
    <w:p w14:paraId="7BF297E0" w14:textId="353E552A" w:rsidR="00E8228A" w:rsidRPr="00123927" w:rsidRDefault="00E8228A" w:rsidP="00475431">
      <w:pPr>
        <w:bidi/>
        <w:spacing w:after="0" w:line="240" w:lineRule="auto"/>
        <w:contextualSpacing/>
        <w:jc w:val="center"/>
        <w:rPr>
          <w:rFonts w:cs="B Nazanin"/>
          <w:b/>
          <w:bCs/>
          <w:sz w:val="18"/>
          <w:szCs w:val="18"/>
          <w:rtl/>
          <w:lang w:bidi="fa-IR"/>
        </w:rPr>
      </w:pPr>
      <w:r w:rsidRPr="00123927">
        <w:rPr>
          <w:rFonts w:cs="B Nazanin" w:hint="cs"/>
          <w:b/>
          <w:bCs/>
          <w:sz w:val="18"/>
          <w:szCs w:val="18"/>
          <w:rtl/>
          <w:lang w:bidi="fa-IR"/>
        </w:rPr>
        <w:t xml:space="preserve">نموادر </w:t>
      </w:r>
      <w:r>
        <w:rPr>
          <w:rFonts w:cs="B Nazanin" w:hint="cs"/>
          <w:b/>
          <w:bCs/>
          <w:sz w:val="18"/>
          <w:szCs w:val="18"/>
          <w:rtl/>
          <w:lang w:bidi="fa-IR"/>
        </w:rPr>
        <w:t>3</w:t>
      </w:r>
      <w:r w:rsidRPr="00123927">
        <w:rPr>
          <w:rFonts w:cs="B Nazanin" w:hint="cs"/>
          <w:b/>
          <w:bCs/>
          <w:sz w:val="18"/>
          <w:szCs w:val="18"/>
          <w:rtl/>
          <w:lang w:bidi="fa-IR"/>
        </w:rPr>
        <w:t>: سهم</w:t>
      </w:r>
      <w:r w:rsidRPr="00123927">
        <w:rPr>
          <w:rFonts w:cs="B Nazanin"/>
          <w:b/>
          <w:bCs/>
          <w:sz w:val="18"/>
          <w:szCs w:val="18"/>
          <w:rtl/>
          <w:lang w:bidi="fa-IR"/>
        </w:rPr>
        <w:t xml:space="preserve"> بازار </w:t>
      </w:r>
      <w:r w:rsidRPr="00123927">
        <w:rPr>
          <w:rFonts w:cs="B Nazanin" w:hint="cs"/>
          <w:b/>
          <w:bCs/>
          <w:sz w:val="18"/>
          <w:szCs w:val="18"/>
          <w:rtl/>
          <w:lang w:bidi="fa-IR"/>
        </w:rPr>
        <w:t xml:space="preserve">تراکنش و مبلغ تراکنش موبایل در </w:t>
      </w:r>
      <w:r>
        <w:rPr>
          <w:rFonts w:cs="B Nazanin" w:hint="cs"/>
          <w:b/>
          <w:bCs/>
          <w:sz w:val="18"/>
          <w:szCs w:val="18"/>
          <w:rtl/>
          <w:lang w:bidi="fa-IR"/>
        </w:rPr>
        <w:t>تیر</w:t>
      </w:r>
      <w:r w:rsidRPr="00123927">
        <w:rPr>
          <w:rFonts w:cs="B Nazanin" w:hint="cs"/>
          <w:b/>
          <w:bCs/>
          <w:sz w:val="18"/>
          <w:szCs w:val="18"/>
          <w:rtl/>
          <w:lang w:bidi="fa-IR"/>
        </w:rPr>
        <w:t xml:space="preserve"> 99</w:t>
      </w:r>
    </w:p>
    <w:p w14:paraId="2DCB4B4B" w14:textId="0C075B9F" w:rsidR="00E57622" w:rsidRDefault="00E8228A" w:rsidP="00E57622">
      <w:pPr>
        <w:bidi/>
        <w:spacing w:after="0" w:line="240" w:lineRule="auto"/>
        <w:contextualSpacing/>
        <w:jc w:val="both"/>
        <w:rPr>
          <w:rFonts w:cs="B Nazanin"/>
          <w:sz w:val="26"/>
          <w:szCs w:val="26"/>
          <w:rtl/>
          <w:lang w:bidi="fa-IR"/>
        </w:rPr>
      </w:pPr>
      <w:r w:rsidRPr="0006043C">
        <w:rPr>
          <w:noProof/>
        </w:rPr>
        <w:drawing>
          <wp:inline distT="0" distB="0" distL="0" distR="0" wp14:anchorId="1152909F" wp14:editId="76F9505F">
            <wp:extent cx="5943600" cy="3325091"/>
            <wp:effectExtent l="0" t="0" r="0" b="8890"/>
            <wp:docPr id="25" name="Chart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0A226C67" w14:textId="30F70F24" w:rsidR="0084011E" w:rsidRDefault="00E8228A" w:rsidP="00E8228A">
      <w:pPr>
        <w:bidi/>
        <w:spacing w:after="0" w:line="240" w:lineRule="auto"/>
        <w:contextualSpacing/>
        <w:jc w:val="center"/>
        <w:rPr>
          <w:rFonts w:cs="B Nazanin"/>
          <w:b/>
          <w:bCs/>
          <w:sz w:val="18"/>
          <w:szCs w:val="18"/>
          <w:rtl/>
          <w:lang w:bidi="fa-IR"/>
        </w:rPr>
      </w:pPr>
      <w:r w:rsidRPr="00123927">
        <w:rPr>
          <w:rFonts w:cs="B Nazanin" w:hint="cs"/>
          <w:b/>
          <w:bCs/>
          <w:sz w:val="18"/>
          <w:szCs w:val="18"/>
          <w:rtl/>
          <w:lang w:bidi="fa-IR"/>
        </w:rPr>
        <w:t xml:space="preserve">نموادر </w:t>
      </w:r>
      <w:r>
        <w:rPr>
          <w:rFonts w:cs="B Nazanin" w:hint="cs"/>
          <w:b/>
          <w:bCs/>
          <w:sz w:val="18"/>
          <w:szCs w:val="18"/>
          <w:rtl/>
          <w:lang w:bidi="fa-IR"/>
        </w:rPr>
        <w:t>4</w:t>
      </w:r>
      <w:r w:rsidRPr="00123927">
        <w:rPr>
          <w:rFonts w:cs="B Nazanin" w:hint="cs"/>
          <w:b/>
          <w:bCs/>
          <w:sz w:val="18"/>
          <w:szCs w:val="18"/>
          <w:rtl/>
          <w:lang w:bidi="fa-IR"/>
        </w:rPr>
        <w:t xml:space="preserve">: رشد </w:t>
      </w:r>
      <w:r w:rsidRPr="00123927">
        <w:rPr>
          <w:rFonts w:cs="B Nazanin"/>
          <w:b/>
          <w:bCs/>
          <w:sz w:val="18"/>
          <w:szCs w:val="18"/>
          <w:rtl/>
          <w:lang w:bidi="fa-IR"/>
        </w:rPr>
        <w:t xml:space="preserve">سهم بازار </w:t>
      </w:r>
      <w:r w:rsidRPr="00123927">
        <w:rPr>
          <w:rFonts w:cs="B Nazanin" w:hint="cs"/>
          <w:b/>
          <w:bCs/>
          <w:sz w:val="18"/>
          <w:szCs w:val="18"/>
          <w:rtl/>
          <w:lang w:bidi="fa-IR"/>
        </w:rPr>
        <w:t xml:space="preserve">تراکنش و مبلغ تراکنش موبایل در </w:t>
      </w:r>
      <w:r>
        <w:rPr>
          <w:rFonts w:cs="B Nazanin" w:hint="cs"/>
          <w:b/>
          <w:bCs/>
          <w:sz w:val="18"/>
          <w:szCs w:val="18"/>
          <w:rtl/>
          <w:lang w:bidi="fa-IR"/>
        </w:rPr>
        <w:t>تیر</w:t>
      </w:r>
      <w:r w:rsidRPr="00123927">
        <w:rPr>
          <w:rFonts w:cs="B Nazanin" w:hint="cs"/>
          <w:b/>
          <w:bCs/>
          <w:sz w:val="18"/>
          <w:szCs w:val="18"/>
          <w:rtl/>
          <w:lang w:bidi="fa-IR"/>
        </w:rPr>
        <w:t xml:space="preserve"> 99</w:t>
      </w:r>
    </w:p>
    <w:p w14:paraId="6BA350BD" w14:textId="39873D92" w:rsidR="0084011E" w:rsidRDefault="0084011E" w:rsidP="0084011E">
      <w:pPr>
        <w:bidi/>
        <w:spacing w:after="0" w:line="240" w:lineRule="auto"/>
        <w:contextualSpacing/>
        <w:jc w:val="center"/>
        <w:rPr>
          <w:rFonts w:cs="B Nazanin"/>
          <w:b/>
          <w:bCs/>
          <w:sz w:val="18"/>
          <w:szCs w:val="18"/>
          <w:rtl/>
          <w:lang w:bidi="fa-IR"/>
        </w:rPr>
      </w:pPr>
    </w:p>
    <w:p w14:paraId="019CC919" w14:textId="33D430E5" w:rsidR="00E8228A" w:rsidRDefault="00E8228A" w:rsidP="00F948C3">
      <w:pPr>
        <w:bidi/>
        <w:spacing w:after="0" w:line="240" w:lineRule="auto"/>
        <w:contextualSpacing/>
        <w:jc w:val="both"/>
        <w:rPr>
          <w:rFonts w:cs="B Nazanin"/>
          <w:sz w:val="26"/>
          <w:szCs w:val="26"/>
          <w:rtl/>
          <w:lang w:bidi="fa-IR"/>
        </w:rPr>
      </w:pPr>
      <w:r w:rsidRPr="00123927">
        <w:rPr>
          <w:rFonts w:cs="B Nazanin" w:hint="cs"/>
          <w:sz w:val="26"/>
          <w:szCs w:val="26"/>
          <w:rtl/>
          <w:lang w:bidi="fa-IR"/>
        </w:rPr>
        <w:t xml:space="preserve">همچنین </w:t>
      </w:r>
      <w:r>
        <w:rPr>
          <w:rFonts w:cs="B Nazanin" w:hint="cs"/>
          <w:sz w:val="26"/>
          <w:szCs w:val="26"/>
          <w:rtl/>
          <w:lang w:bidi="fa-IR"/>
        </w:rPr>
        <w:t>از ابتدای</w:t>
      </w:r>
      <w:r w:rsidRPr="00123927">
        <w:rPr>
          <w:rFonts w:cs="B Nazanin" w:hint="cs"/>
          <w:sz w:val="26"/>
          <w:szCs w:val="26"/>
          <w:rtl/>
          <w:lang w:bidi="fa-IR"/>
        </w:rPr>
        <w:t xml:space="preserve"> سال 1399، میانگین رشد </w:t>
      </w:r>
      <w:r>
        <w:rPr>
          <w:rFonts w:cs="B Nazanin" w:hint="cs"/>
          <w:sz w:val="26"/>
          <w:szCs w:val="26"/>
          <w:rtl/>
          <w:lang w:bidi="fa-IR"/>
        </w:rPr>
        <w:t>85</w:t>
      </w:r>
      <w:r w:rsidRPr="00123927">
        <w:rPr>
          <w:rFonts w:cs="B Nazanin" w:hint="cs"/>
          <w:sz w:val="26"/>
          <w:szCs w:val="26"/>
          <w:rtl/>
          <w:lang w:bidi="fa-IR"/>
        </w:rPr>
        <w:t>/0 در</w:t>
      </w:r>
      <w:r w:rsidRPr="00123927">
        <w:rPr>
          <w:rFonts w:cs="B Nazanin"/>
          <w:sz w:val="26"/>
          <w:szCs w:val="26"/>
          <w:rtl/>
          <w:lang w:bidi="fa-IR"/>
        </w:rPr>
        <w:t xml:space="preserve"> سهم بازار</w:t>
      </w:r>
      <w:r w:rsidRPr="00123927">
        <w:rPr>
          <w:rFonts w:cs="B Nazanin" w:hint="cs"/>
          <w:sz w:val="26"/>
          <w:szCs w:val="26"/>
          <w:rtl/>
          <w:lang w:bidi="fa-IR"/>
        </w:rPr>
        <w:t xml:space="preserve">‌ </w:t>
      </w:r>
      <w:r w:rsidRPr="00123927">
        <w:rPr>
          <w:rFonts w:cs="B Nazanin"/>
          <w:sz w:val="26"/>
          <w:szCs w:val="26"/>
          <w:rtl/>
          <w:lang w:bidi="fa-IR"/>
        </w:rPr>
        <w:t>تراکنش</w:t>
      </w:r>
      <w:r w:rsidRPr="00123927">
        <w:rPr>
          <w:rFonts w:cs="B Nazanin" w:hint="cs"/>
          <w:sz w:val="26"/>
          <w:szCs w:val="26"/>
          <w:rtl/>
          <w:lang w:bidi="fa-IR"/>
        </w:rPr>
        <w:t xml:space="preserve"> موبایل و </w:t>
      </w:r>
      <w:r>
        <w:rPr>
          <w:rFonts w:cs="B Nazanin" w:hint="cs"/>
          <w:sz w:val="26"/>
          <w:szCs w:val="26"/>
          <w:rtl/>
          <w:lang w:bidi="fa-IR"/>
        </w:rPr>
        <w:t>93</w:t>
      </w:r>
      <w:r w:rsidRPr="00123927">
        <w:rPr>
          <w:rFonts w:cs="B Nazanin" w:hint="cs"/>
          <w:sz w:val="26"/>
          <w:szCs w:val="26"/>
          <w:rtl/>
          <w:lang w:bidi="fa-IR"/>
        </w:rPr>
        <w:t>/0در</w:t>
      </w:r>
      <w:r w:rsidRPr="00123927">
        <w:rPr>
          <w:rFonts w:cs="B Nazanin"/>
          <w:sz w:val="26"/>
          <w:szCs w:val="26"/>
          <w:rtl/>
          <w:lang w:bidi="fa-IR"/>
        </w:rPr>
        <w:t xml:space="preserve"> سهم بازار</w:t>
      </w:r>
      <w:r w:rsidRPr="00123927">
        <w:rPr>
          <w:rFonts w:cs="B Nazanin" w:hint="cs"/>
          <w:sz w:val="26"/>
          <w:szCs w:val="26"/>
          <w:rtl/>
          <w:lang w:bidi="fa-IR"/>
        </w:rPr>
        <w:t xml:space="preserve">‌ مبلغ </w:t>
      </w:r>
      <w:r w:rsidRPr="00123927">
        <w:rPr>
          <w:rFonts w:cs="B Nazanin"/>
          <w:sz w:val="26"/>
          <w:szCs w:val="26"/>
          <w:rtl/>
          <w:lang w:bidi="fa-IR"/>
        </w:rPr>
        <w:t>تراکنش</w:t>
      </w:r>
      <w:r w:rsidRPr="00123927">
        <w:rPr>
          <w:rFonts w:cs="B Nazanin" w:hint="cs"/>
          <w:sz w:val="26"/>
          <w:szCs w:val="26"/>
          <w:rtl/>
          <w:lang w:bidi="fa-IR"/>
        </w:rPr>
        <w:t xml:space="preserve"> موبایل برای شرکت </w:t>
      </w:r>
      <w:r w:rsidR="00F948C3">
        <w:rPr>
          <w:rFonts w:cs="B Nazanin" w:hint="cs"/>
          <w:sz w:val="26"/>
          <w:szCs w:val="26"/>
          <w:rtl/>
          <w:lang w:bidi="fa-IR"/>
        </w:rPr>
        <w:t>پرداخت الکترونیک سامان</w:t>
      </w:r>
      <w:r w:rsidR="00A04FAD">
        <w:rPr>
          <w:rFonts w:cs="B Nazanin" w:hint="cs"/>
          <w:sz w:val="26"/>
          <w:szCs w:val="26"/>
          <w:rtl/>
          <w:lang w:bidi="fa-IR"/>
        </w:rPr>
        <w:t xml:space="preserve"> کیش</w:t>
      </w:r>
      <w:r w:rsidR="00F948C3">
        <w:rPr>
          <w:rFonts w:cs="B Nazanin" w:hint="cs"/>
          <w:sz w:val="26"/>
          <w:szCs w:val="26"/>
          <w:rtl/>
          <w:lang w:bidi="fa-IR"/>
        </w:rPr>
        <w:t xml:space="preserve"> به دست آمده </w:t>
      </w:r>
      <w:r w:rsidRPr="00123927">
        <w:rPr>
          <w:rFonts w:cs="B Nazanin" w:hint="cs"/>
          <w:sz w:val="26"/>
          <w:szCs w:val="26"/>
          <w:rtl/>
          <w:lang w:bidi="fa-IR"/>
        </w:rPr>
        <w:t xml:space="preserve">است که از نظر متوسط رشد </w:t>
      </w:r>
      <w:r>
        <w:rPr>
          <w:rFonts w:cs="B Nazanin" w:hint="cs"/>
          <w:sz w:val="26"/>
          <w:szCs w:val="26"/>
          <w:rtl/>
          <w:lang w:bidi="fa-IR"/>
        </w:rPr>
        <w:t>از ابتدای سال 1399</w:t>
      </w:r>
      <w:r w:rsidRPr="00123927">
        <w:rPr>
          <w:rFonts w:cs="B Nazanin" w:hint="cs"/>
          <w:sz w:val="26"/>
          <w:szCs w:val="26"/>
          <w:rtl/>
          <w:lang w:bidi="fa-IR"/>
        </w:rPr>
        <w:t xml:space="preserve">در هر دو سهم بازار مذکور، </w:t>
      </w:r>
      <w:r w:rsidR="00F948C3">
        <w:rPr>
          <w:rFonts w:cs="B Nazanin" w:hint="cs"/>
          <w:sz w:val="26"/>
          <w:szCs w:val="26"/>
          <w:rtl/>
          <w:lang w:bidi="fa-IR"/>
        </w:rPr>
        <w:t>سپ</w:t>
      </w:r>
      <w:r w:rsidRPr="00123927">
        <w:rPr>
          <w:rFonts w:cs="B Nazanin" w:hint="cs"/>
          <w:sz w:val="26"/>
          <w:szCs w:val="26"/>
          <w:rtl/>
          <w:lang w:bidi="fa-IR"/>
        </w:rPr>
        <w:t xml:space="preserve"> در رتبۀ اول قرار دارد.</w:t>
      </w:r>
    </w:p>
    <w:p w14:paraId="7EB38F41" w14:textId="77777777" w:rsidR="00E90802" w:rsidRPr="00123927" w:rsidRDefault="00E90802" w:rsidP="00E90802">
      <w:pPr>
        <w:bidi/>
        <w:spacing w:after="0" w:line="240" w:lineRule="auto"/>
        <w:contextualSpacing/>
        <w:jc w:val="both"/>
        <w:rPr>
          <w:rFonts w:cs="B Nazanin"/>
          <w:sz w:val="26"/>
          <w:szCs w:val="26"/>
          <w:rtl/>
          <w:lang w:bidi="fa-IR"/>
        </w:rPr>
      </w:pPr>
    </w:p>
    <w:p w14:paraId="1451CB74" w14:textId="72BEED69" w:rsidR="0084011E" w:rsidRDefault="00E8228A" w:rsidP="0084011E">
      <w:pPr>
        <w:bidi/>
        <w:spacing w:after="0" w:line="240" w:lineRule="auto"/>
        <w:contextualSpacing/>
        <w:jc w:val="center"/>
        <w:rPr>
          <w:rFonts w:cs="B Nazanin"/>
          <w:b/>
          <w:bCs/>
          <w:sz w:val="18"/>
          <w:szCs w:val="18"/>
          <w:rtl/>
          <w:lang w:bidi="fa-IR"/>
        </w:rPr>
      </w:pPr>
      <w:r>
        <w:rPr>
          <w:noProof/>
        </w:rPr>
        <w:drawing>
          <wp:inline distT="0" distB="0" distL="0" distR="0" wp14:anchorId="21A6B9ED" wp14:editId="13F26CCA">
            <wp:extent cx="5943600" cy="3355450"/>
            <wp:effectExtent l="0" t="0" r="0" b="16510"/>
            <wp:docPr id="26" name="Chart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543589CC" w14:textId="281DCE82" w:rsidR="0084011E" w:rsidRDefault="00E8228A" w:rsidP="00E8228A">
      <w:pPr>
        <w:bidi/>
        <w:spacing w:after="0" w:line="240" w:lineRule="auto"/>
        <w:contextualSpacing/>
        <w:jc w:val="center"/>
        <w:rPr>
          <w:rFonts w:cs="B Nazanin"/>
          <w:b/>
          <w:bCs/>
          <w:sz w:val="18"/>
          <w:szCs w:val="18"/>
          <w:rtl/>
          <w:lang w:bidi="fa-IR"/>
        </w:rPr>
      </w:pPr>
      <w:r w:rsidRPr="00123927">
        <w:rPr>
          <w:rFonts w:cs="B Nazanin" w:hint="cs"/>
          <w:b/>
          <w:bCs/>
          <w:sz w:val="18"/>
          <w:szCs w:val="18"/>
          <w:rtl/>
          <w:lang w:bidi="fa-IR"/>
        </w:rPr>
        <w:t xml:space="preserve">نموادر </w:t>
      </w:r>
      <w:r>
        <w:rPr>
          <w:rFonts w:cs="B Nazanin" w:hint="cs"/>
          <w:b/>
          <w:bCs/>
          <w:sz w:val="18"/>
          <w:szCs w:val="18"/>
          <w:rtl/>
          <w:lang w:bidi="fa-IR"/>
        </w:rPr>
        <w:t>5</w:t>
      </w:r>
      <w:r w:rsidRPr="00123927">
        <w:rPr>
          <w:rFonts w:cs="B Nazanin" w:hint="cs"/>
          <w:b/>
          <w:bCs/>
          <w:sz w:val="18"/>
          <w:szCs w:val="18"/>
          <w:rtl/>
          <w:lang w:bidi="fa-IR"/>
        </w:rPr>
        <w:t xml:space="preserve">: متوسط رشد </w:t>
      </w:r>
      <w:r w:rsidRPr="00123927">
        <w:rPr>
          <w:rFonts w:cs="B Nazanin"/>
          <w:b/>
          <w:bCs/>
          <w:sz w:val="18"/>
          <w:szCs w:val="18"/>
          <w:rtl/>
          <w:lang w:bidi="fa-IR"/>
        </w:rPr>
        <w:t xml:space="preserve">سهم بازار </w:t>
      </w:r>
      <w:r w:rsidRPr="00123927">
        <w:rPr>
          <w:rFonts w:cs="B Nazanin" w:hint="cs"/>
          <w:b/>
          <w:bCs/>
          <w:sz w:val="18"/>
          <w:szCs w:val="18"/>
          <w:rtl/>
          <w:lang w:bidi="fa-IR"/>
        </w:rPr>
        <w:t xml:space="preserve">تراکنش و مبلغ تراکنش موبایل </w:t>
      </w:r>
      <w:r>
        <w:rPr>
          <w:rFonts w:cs="B Nazanin" w:hint="cs"/>
          <w:b/>
          <w:bCs/>
          <w:sz w:val="18"/>
          <w:szCs w:val="18"/>
          <w:rtl/>
          <w:lang w:bidi="fa-IR"/>
        </w:rPr>
        <w:t>از ابتدای سال 1399</w:t>
      </w:r>
    </w:p>
    <w:p w14:paraId="011DEEDF" w14:textId="77777777" w:rsidR="00E8228A" w:rsidRPr="00123927" w:rsidRDefault="00E8228A" w:rsidP="00E8228A">
      <w:pPr>
        <w:bidi/>
        <w:spacing w:after="0" w:line="240" w:lineRule="auto"/>
        <w:contextualSpacing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E8228A">
        <w:rPr>
          <w:rFonts w:cs="B Nazanin" w:hint="cs"/>
          <w:b/>
          <w:bCs/>
          <w:sz w:val="28"/>
          <w:szCs w:val="28"/>
          <w:rtl/>
          <w:lang w:bidi="fa-IR"/>
        </w:rPr>
        <w:t>-</w:t>
      </w:r>
      <w:r w:rsidRPr="00E8228A">
        <w:rPr>
          <w:rFonts w:cs="B Nazanin"/>
          <w:b/>
          <w:bCs/>
          <w:sz w:val="28"/>
          <w:szCs w:val="28"/>
          <w:rtl/>
          <w:lang w:bidi="fa-IR"/>
        </w:rPr>
        <w:t xml:space="preserve"> سهم </w:t>
      </w:r>
      <w:r w:rsidRPr="00E8228A">
        <w:rPr>
          <w:rFonts w:cs="B Nazanin" w:hint="cs"/>
          <w:b/>
          <w:bCs/>
          <w:sz w:val="28"/>
          <w:szCs w:val="28"/>
          <w:rtl/>
          <w:lang w:bidi="fa-IR"/>
        </w:rPr>
        <w:t xml:space="preserve">از </w:t>
      </w:r>
      <w:r w:rsidRPr="00E8228A">
        <w:rPr>
          <w:rFonts w:cs="B Nazanin"/>
          <w:b/>
          <w:bCs/>
          <w:sz w:val="28"/>
          <w:szCs w:val="28"/>
          <w:rtl/>
          <w:lang w:bidi="fa-IR"/>
        </w:rPr>
        <w:t>تراکنش</w:t>
      </w:r>
      <w:r w:rsidRPr="00E8228A">
        <w:rPr>
          <w:rFonts w:cs="B Nazanin" w:hint="cs"/>
          <w:b/>
          <w:bCs/>
          <w:sz w:val="28"/>
          <w:szCs w:val="28"/>
          <w:rtl/>
          <w:lang w:bidi="fa-IR"/>
        </w:rPr>
        <w:t xml:space="preserve"> اینترنت:</w:t>
      </w:r>
    </w:p>
    <w:p w14:paraId="6F61E6DA" w14:textId="1ACA9696" w:rsidR="00F948C3" w:rsidRDefault="00F948C3" w:rsidP="00F948C3">
      <w:pPr>
        <w:bidi/>
        <w:spacing w:after="0" w:line="240" w:lineRule="auto"/>
        <w:contextualSpacing/>
        <w:jc w:val="both"/>
        <w:rPr>
          <w:rFonts w:cs="B Nazanin"/>
          <w:sz w:val="26"/>
          <w:szCs w:val="26"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آخرین گزارش رسمی شاپرک نشان می‌دهد که پرداخت الکترونیک سامان کیش </w:t>
      </w:r>
      <w:r w:rsidRPr="00123927">
        <w:rPr>
          <w:rFonts w:cs="B Nazanin" w:hint="cs"/>
          <w:sz w:val="26"/>
          <w:szCs w:val="26"/>
          <w:rtl/>
          <w:lang w:bidi="fa-IR"/>
        </w:rPr>
        <w:t xml:space="preserve">با کسب </w:t>
      </w:r>
      <w:r>
        <w:rPr>
          <w:rFonts w:cs="B Nazanin" w:hint="cs"/>
          <w:sz w:val="26"/>
          <w:szCs w:val="26"/>
          <w:rtl/>
          <w:lang w:bidi="fa-IR"/>
        </w:rPr>
        <w:t>27</w:t>
      </w:r>
      <w:r w:rsidRPr="00123927">
        <w:rPr>
          <w:rFonts w:cs="B Nazanin" w:hint="cs"/>
          <w:sz w:val="26"/>
          <w:szCs w:val="26"/>
          <w:rtl/>
          <w:lang w:bidi="fa-IR"/>
        </w:rPr>
        <w:t>/</w:t>
      </w:r>
      <w:r>
        <w:rPr>
          <w:rFonts w:cs="B Nazanin" w:hint="cs"/>
          <w:sz w:val="26"/>
          <w:szCs w:val="26"/>
          <w:rtl/>
          <w:lang w:bidi="fa-IR"/>
        </w:rPr>
        <w:t>19</w:t>
      </w:r>
      <w:r w:rsidRPr="00123927">
        <w:rPr>
          <w:rFonts w:cs="B Nazanin" w:hint="cs"/>
          <w:sz w:val="26"/>
          <w:szCs w:val="26"/>
          <w:rtl/>
          <w:lang w:bidi="fa-IR"/>
        </w:rPr>
        <w:t xml:space="preserve"> درصد از تراکنش‌های اینترنت در </w:t>
      </w:r>
      <w:r>
        <w:rPr>
          <w:rFonts w:cs="B Nazanin" w:hint="cs"/>
          <w:sz w:val="26"/>
          <w:szCs w:val="26"/>
          <w:rtl/>
          <w:lang w:bidi="fa-IR"/>
        </w:rPr>
        <w:t>تیر ماه،</w:t>
      </w:r>
      <w:r w:rsidRPr="00123927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123927">
        <w:rPr>
          <w:rFonts w:cs="B Nazanin"/>
          <w:sz w:val="26"/>
          <w:szCs w:val="26"/>
          <w:rtl/>
          <w:lang w:bidi="fa-IR"/>
        </w:rPr>
        <w:t>رتب</w:t>
      </w:r>
      <w:r w:rsidRPr="00123927">
        <w:rPr>
          <w:rFonts w:cs="B Nazanin" w:hint="cs"/>
          <w:sz w:val="26"/>
          <w:szCs w:val="26"/>
          <w:rtl/>
          <w:lang w:bidi="fa-IR"/>
        </w:rPr>
        <w:t>ۀ</w:t>
      </w:r>
      <w:r w:rsidRPr="00123927">
        <w:rPr>
          <w:rFonts w:cs="B Nazanin"/>
          <w:sz w:val="26"/>
          <w:szCs w:val="26"/>
          <w:rtl/>
          <w:lang w:bidi="fa-IR"/>
        </w:rPr>
        <w:t xml:space="preserve"> </w:t>
      </w:r>
      <w:r w:rsidRPr="00123927">
        <w:rPr>
          <w:rFonts w:cs="B Nazanin" w:hint="cs"/>
          <w:sz w:val="26"/>
          <w:szCs w:val="26"/>
          <w:rtl/>
          <w:lang w:bidi="fa-IR"/>
        </w:rPr>
        <w:t xml:space="preserve">سوم </w:t>
      </w:r>
      <w:r w:rsidRPr="00527680">
        <w:rPr>
          <w:rFonts w:ascii="Times New Roman" w:hAnsi="Times New Roman" w:cs="B Nazanin"/>
          <w:sz w:val="24"/>
          <w:szCs w:val="24"/>
          <w:lang w:bidi="fa-IR"/>
        </w:rPr>
        <w:t>PSP</w:t>
      </w:r>
      <w:r w:rsidRPr="00123927">
        <w:rPr>
          <w:rFonts w:cs="B Nazanin" w:hint="cs"/>
          <w:sz w:val="26"/>
          <w:szCs w:val="26"/>
          <w:rtl/>
          <w:lang w:bidi="fa-IR"/>
        </w:rPr>
        <w:t>‌ها</w:t>
      </w:r>
      <w:r>
        <w:rPr>
          <w:rFonts w:cs="B Nazanin" w:hint="cs"/>
          <w:sz w:val="26"/>
          <w:szCs w:val="26"/>
          <w:rtl/>
          <w:lang w:bidi="fa-IR"/>
        </w:rPr>
        <w:t xml:space="preserve"> را</w:t>
      </w:r>
      <w:r w:rsidRPr="00123927">
        <w:rPr>
          <w:rFonts w:cs="B Nazanin" w:hint="cs"/>
          <w:sz w:val="26"/>
          <w:szCs w:val="26"/>
          <w:rtl/>
          <w:lang w:bidi="fa-IR"/>
        </w:rPr>
        <w:t xml:space="preserve"> در</w:t>
      </w:r>
      <w:r w:rsidRPr="00123927">
        <w:rPr>
          <w:rFonts w:cs="B Nazanin"/>
          <w:sz w:val="26"/>
          <w:szCs w:val="26"/>
          <w:rtl/>
          <w:lang w:bidi="fa-IR"/>
        </w:rPr>
        <w:t xml:space="preserve"> </w:t>
      </w:r>
      <w:r w:rsidRPr="00123927">
        <w:rPr>
          <w:rFonts w:cs="B Nazanin" w:hint="cs"/>
          <w:sz w:val="26"/>
          <w:szCs w:val="26"/>
          <w:rtl/>
          <w:lang w:bidi="fa-IR"/>
        </w:rPr>
        <w:t xml:space="preserve">این </w:t>
      </w:r>
      <w:r w:rsidRPr="00123927">
        <w:rPr>
          <w:rFonts w:cs="B Nazanin"/>
          <w:sz w:val="26"/>
          <w:szCs w:val="26"/>
          <w:rtl/>
          <w:lang w:bidi="fa-IR"/>
        </w:rPr>
        <w:t>سهم</w:t>
      </w:r>
      <w:r>
        <w:rPr>
          <w:rFonts w:cs="B Nazanin" w:hint="cs"/>
          <w:sz w:val="26"/>
          <w:szCs w:val="26"/>
          <w:rtl/>
          <w:lang w:bidi="fa-IR"/>
        </w:rPr>
        <w:t xml:space="preserve"> از</w:t>
      </w:r>
      <w:r w:rsidRPr="00123927">
        <w:rPr>
          <w:rFonts w:cs="B Nazanin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آن خود کرده است</w:t>
      </w:r>
      <w:r w:rsidRPr="00123927">
        <w:rPr>
          <w:rFonts w:cs="B Nazanin" w:hint="cs"/>
          <w:sz w:val="26"/>
          <w:szCs w:val="26"/>
          <w:rtl/>
          <w:lang w:bidi="fa-IR"/>
        </w:rPr>
        <w:t xml:space="preserve">. </w:t>
      </w:r>
    </w:p>
    <w:p w14:paraId="77C9B72B" w14:textId="77777777" w:rsidR="00E8228A" w:rsidRDefault="00E8228A" w:rsidP="00E8228A">
      <w:pPr>
        <w:bidi/>
        <w:spacing w:after="0" w:line="240" w:lineRule="auto"/>
        <w:contextualSpacing/>
        <w:jc w:val="both"/>
        <w:rPr>
          <w:rFonts w:cs="B Nazanin"/>
          <w:sz w:val="26"/>
          <w:szCs w:val="26"/>
          <w:rtl/>
          <w:lang w:bidi="fa-IR"/>
        </w:rPr>
      </w:pPr>
      <w:r>
        <w:rPr>
          <w:noProof/>
        </w:rPr>
        <w:drawing>
          <wp:inline distT="0" distB="0" distL="0" distR="0" wp14:anchorId="5009EFDC" wp14:editId="5CA76A03">
            <wp:extent cx="5943600" cy="2771775"/>
            <wp:effectExtent l="0" t="0" r="0" b="9525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1084E0FD" w14:textId="77777777" w:rsidR="00E8228A" w:rsidRPr="00123927" w:rsidRDefault="00E8228A" w:rsidP="00E8228A">
      <w:pPr>
        <w:bidi/>
        <w:spacing w:after="0" w:line="240" w:lineRule="auto"/>
        <w:contextualSpacing/>
        <w:jc w:val="center"/>
        <w:rPr>
          <w:rFonts w:cs="B Nazanin"/>
          <w:b/>
          <w:bCs/>
          <w:sz w:val="18"/>
          <w:szCs w:val="18"/>
          <w:rtl/>
          <w:lang w:bidi="fa-IR"/>
        </w:rPr>
      </w:pPr>
      <w:r w:rsidRPr="00123927">
        <w:rPr>
          <w:rFonts w:cs="B Nazanin" w:hint="cs"/>
          <w:b/>
          <w:bCs/>
          <w:sz w:val="18"/>
          <w:szCs w:val="18"/>
          <w:rtl/>
          <w:lang w:bidi="fa-IR"/>
        </w:rPr>
        <w:t xml:space="preserve">نموادر </w:t>
      </w:r>
      <w:r>
        <w:rPr>
          <w:rFonts w:cs="B Nazanin" w:hint="cs"/>
          <w:b/>
          <w:bCs/>
          <w:sz w:val="18"/>
          <w:szCs w:val="18"/>
          <w:rtl/>
          <w:lang w:bidi="fa-IR"/>
        </w:rPr>
        <w:t>6</w:t>
      </w:r>
      <w:r w:rsidRPr="00123927">
        <w:rPr>
          <w:rFonts w:cs="B Nazanin" w:hint="cs"/>
          <w:b/>
          <w:bCs/>
          <w:sz w:val="18"/>
          <w:szCs w:val="18"/>
          <w:rtl/>
          <w:lang w:bidi="fa-IR"/>
        </w:rPr>
        <w:t xml:space="preserve">: </w:t>
      </w:r>
      <w:r w:rsidRPr="00123927">
        <w:rPr>
          <w:rFonts w:cs="B Nazanin"/>
          <w:b/>
          <w:bCs/>
          <w:sz w:val="18"/>
          <w:szCs w:val="18"/>
          <w:rtl/>
          <w:lang w:bidi="fa-IR"/>
        </w:rPr>
        <w:t xml:space="preserve">سهم بازار </w:t>
      </w:r>
      <w:r w:rsidRPr="00123927">
        <w:rPr>
          <w:rFonts w:cs="B Nazanin" w:hint="cs"/>
          <w:b/>
          <w:bCs/>
          <w:sz w:val="18"/>
          <w:szCs w:val="18"/>
          <w:rtl/>
          <w:lang w:bidi="fa-IR"/>
        </w:rPr>
        <w:t xml:space="preserve">تراکنش اینترنت در </w:t>
      </w:r>
      <w:r>
        <w:rPr>
          <w:rFonts w:cs="B Nazanin" w:hint="cs"/>
          <w:b/>
          <w:bCs/>
          <w:sz w:val="18"/>
          <w:szCs w:val="18"/>
          <w:rtl/>
          <w:lang w:bidi="fa-IR"/>
        </w:rPr>
        <w:t>تیر</w:t>
      </w:r>
      <w:r w:rsidRPr="00123927">
        <w:rPr>
          <w:rFonts w:cs="B Nazanin" w:hint="cs"/>
          <w:b/>
          <w:bCs/>
          <w:sz w:val="18"/>
          <w:szCs w:val="18"/>
          <w:rtl/>
          <w:lang w:bidi="fa-IR"/>
        </w:rPr>
        <w:t xml:space="preserve"> 99</w:t>
      </w:r>
    </w:p>
    <w:p w14:paraId="54B800D5" w14:textId="2AB5BF6C" w:rsidR="00E8228A" w:rsidRDefault="00F948C3" w:rsidP="00EB6918">
      <w:pPr>
        <w:bidi/>
        <w:spacing w:after="0" w:line="240" w:lineRule="auto"/>
        <w:contextualSpacing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آمار این گزارش با تاکید بر </w:t>
      </w:r>
      <w:r w:rsidRPr="00123927">
        <w:rPr>
          <w:rFonts w:cs="B Nazanin"/>
          <w:sz w:val="26"/>
          <w:szCs w:val="26"/>
          <w:rtl/>
          <w:lang w:bidi="fa-IR"/>
        </w:rPr>
        <w:t>رشد</w:t>
      </w:r>
      <w:r w:rsidRPr="00123927">
        <w:rPr>
          <w:rFonts w:cs="B Nazanin" w:hint="cs"/>
          <w:sz w:val="26"/>
          <w:szCs w:val="26"/>
          <w:rtl/>
          <w:lang w:bidi="fa-IR"/>
        </w:rPr>
        <w:t xml:space="preserve"> چشم‌گیر</w:t>
      </w:r>
      <w:r w:rsidRPr="00123927">
        <w:rPr>
          <w:rFonts w:cs="B Nazanin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8</w:t>
      </w:r>
      <w:r w:rsidRPr="00123927">
        <w:rPr>
          <w:rFonts w:cs="B Nazanin" w:hint="cs"/>
          <w:sz w:val="26"/>
          <w:szCs w:val="26"/>
          <w:rtl/>
          <w:lang w:bidi="fa-IR"/>
        </w:rPr>
        <w:t>/</w:t>
      </w:r>
      <w:r>
        <w:rPr>
          <w:rFonts w:cs="B Nazanin" w:hint="cs"/>
          <w:sz w:val="26"/>
          <w:szCs w:val="26"/>
          <w:rtl/>
          <w:lang w:bidi="fa-IR"/>
        </w:rPr>
        <w:t>4</w:t>
      </w:r>
      <w:r w:rsidRPr="00123927">
        <w:rPr>
          <w:rFonts w:cs="B Nazanin" w:hint="cs"/>
          <w:sz w:val="26"/>
          <w:szCs w:val="26"/>
          <w:rtl/>
          <w:lang w:bidi="fa-IR"/>
        </w:rPr>
        <w:t xml:space="preserve"> درصدی نسبت به </w:t>
      </w:r>
      <w:r>
        <w:rPr>
          <w:rFonts w:cs="B Nazanin" w:hint="cs"/>
          <w:sz w:val="26"/>
          <w:szCs w:val="26"/>
          <w:rtl/>
          <w:lang w:bidi="fa-IR"/>
        </w:rPr>
        <w:t>خرداد</w:t>
      </w:r>
      <w:r w:rsidRPr="00123927">
        <w:rPr>
          <w:rFonts w:cs="B Nazanin" w:hint="cs"/>
          <w:sz w:val="26"/>
          <w:szCs w:val="26"/>
          <w:rtl/>
          <w:lang w:bidi="fa-IR"/>
        </w:rPr>
        <w:t xml:space="preserve"> 99، رتبۀ اول رشد در </w:t>
      </w:r>
      <w:r w:rsidRPr="00123927">
        <w:rPr>
          <w:rFonts w:cs="B Nazanin"/>
          <w:sz w:val="26"/>
          <w:szCs w:val="26"/>
          <w:rtl/>
          <w:lang w:bidi="fa-IR"/>
        </w:rPr>
        <w:t>سهم</w:t>
      </w:r>
      <w:r w:rsidRPr="00123927">
        <w:rPr>
          <w:rFonts w:cs="B Nazanin" w:hint="cs"/>
          <w:sz w:val="26"/>
          <w:szCs w:val="26"/>
          <w:rtl/>
          <w:lang w:bidi="fa-IR"/>
        </w:rPr>
        <w:t xml:space="preserve"> بازار</w:t>
      </w:r>
      <w:r w:rsidRPr="00123927">
        <w:rPr>
          <w:rFonts w:cs="B Nazanin"/>
          <w:sz w:val="26"/>
          <w:szCs w:val="26"/>
          <w:rtl/>
          <w:lang w:bidi="fa-IR"/>
        </w:rPr>
        <w:t xml:space="preserve"> تراکنش </w:t>
      </w:r>
      <w:r w:rsidRPr="00123927">
        <w:rPr>
          <w:rFonts w:cs="B Nazanin" w:hint="cs"/>
          <w:sz w:val="26"/>
          <w:szCs w:val="26"/>
          <w:rtl/>
          <w:lang w:bidi="fa-IR"/>
        </w:rPr>
        <w:t xml:space="preserve">اینترنت </w:t>
      </w:r>
      <w:r>
        <w:rPr>
          <w:rFonts w:cs="B Nazanin" w:hint="cs"/>
          <w:sz w:val="26"/>
          <w:szCs w:val="26"/>
          <w:rtl/>
          <w:lang w:bidi="fa-IR"/>
        </w:rPr>
        <w:t xml:space="preserve">را </w:t>
      </w:r>
      <w:r w:rsidRPr="00123927">
        <w:rPr>
          <w:rFonts w:cs="B Nazanin" w:hint="cs"/>
          <w:sz w:val="26"/>
          <w:szCs w:val="26"/>
          <w:rtl/>
          <w:lang w:bidi="fa-IR"/>
        </w:rPr>
        <w:t xml:space="preserve">متعلق به شرکت پرداخت الکترونیک سامان کیش </w:t>
      </w:r>
      <w:r>
        <w:rPr>
          <w:rFonts w:cs="B Nazanin" w:hint="cs"/>
          <w:sz w:val="26"/>
          <w:szCs w:val="26"/>
          <w:rtl/>
          <w:lang w:bidi="fa-IR"/>
        </w:rPr>
        <w:t>دانسته</w:t>
      </w:r>
      <w:r w:rsidRPr="00123927">
        <w:rPr>
          <w:rFonts w:cs="B Nazanin" w:hint="cs"/>
          <w:sz w:val="26"/>
          <w:szCs w:val="26"/>
          <w:rtl/>
          <w:lang w:bidi="fa-IR"/>
        </w:rPr>
        <w:t xml:space="preserve"> است.</w:t>
      </w:r>
      <w:r>
        <w:rPr>
          <w:rFonts w:cs="B Nazanin" w:hint="cs"/>
          <w:sz w:val="26"/>
          <w:szCs w:val="26"/>
          <w:rtl/>
          <w:lang w:bidi="fa-IR"/>
        </w:rPr>
        <w:t xml:space="preserve"> </w:t>
      </w:r>
      <w:r w:rsidR="00E8228A">
        <w:rPr>
          <w:rFonts w:cs="B Nazanin" w:hint="cs"/>
          <w:sz w:val="26"/>
          <w:szCs w:val="26"/>
          <w:rtl/>
          <w:lang w:bidi="fa-IR"/>
        </w:rPr>
        <w:t xml:space="preserve">همچنین </w:t>
      </w:r>
      <w:r w:rsidR="00E8228A" w:rsidRPr="00566AF7">
        <w:rPr>
          <w:rFonts w:cs="B Nazanin"/>
          <w:sz w:val="26"/>
          <w:szCs w:val="26"/>
          <w:rtl/>
          <w:lang w:bidi="fa-IR"/>
        </w:rPr>
        <w:t>از ابتدا</w:t>
      </w:r>
      <w:r w:rsidR="00E8228A" w:rsidRPr="00566AF7">
        <w:rPr>
          <w:rFonts w:cs="B Nazanin" w:hint="cs"/>
          <w:sz w:val="26"/>
          <w:szCs w:val="26"/>
          <w:rtl/>
          <w:lang w:bidi="fa-IR"/>
        </w:rPr>
        <w:t>ی</w:t>
      </w:r>
      <w:r w:rsidR="00E8228A" w:rsidRPr="00566AF7">
        <w:rPr>
          <w:rFonts w:cs="B Nazanin"/>
          <w:sz w:val="26"/>
          <w:szCs w:val="26"/>
          <w:rtl/>
          <w:lang w:bidi="fa-IR"/>
        </w:rPr>
        <w:t xml:space="preserve"> سال 1399، </w:t>
      </w:r>
      <w:r w:rsidR="00EB6918">
        <w:rPr>
          <w:rFonts w:cs="B Nazanin" w:hint="cs"/>
          <w:sz w:val="26"/>
          <w:szCs w:val="26"/>
          <w:rtl/>
          <w:lang w:bidi="fa-IR"/>
        </w:rPr>
        <w:t>سپ</w:t>
      </w:r>
      <w:r w:rsidR="00E8228A" w:rsidRPr="00566AF7">
        <w:rPr>
          <w:rFonts w:cs="B Nazanin"/>
          <w:sz w:val="26"/>
          <w:szCs w:val="26"/>
          <w:rtl/>
          <w:lang w:bidi="fa-IR"/>
        </w:rPr>
        <w:t xml:space="preserve"> به طور متوسط رشد مثبت </w:t>
      </w:r>
      <w:r w:rsidR="00E8228A">
        <w:rPr>
          <w:rFonts w:cs="B Nazanin" w:hint="cs"/>
          <w:sz w:val="26"/>
          <w:szCs w:val="26"/>
          <w:rtl/>
          <w:lang w:bidi="fa-IR"/>
        </w:rPr>
        <w:t>3</w:t>
      </w:r>
      <w:r w:rsidR="00E8228A" w:rsidRPr="00566AF7">
        <w:rPr>
          <w:rFonts w:cs="B Nazanin"/>
          <w:sz w:val="26"/>
          <w:szCs w:val="26"/>
          <w:rtl/>
          <w:lang w:bidi="fa-IR"/>
        </w:rPr>
        <w:t>/</w:t>
      </w:r>
      <w:r w:rsidR="00E8228A">
        <w:rPr>
          <w:rFonts w:cs="B Nazanin" w:hint="cs"/>
          <w:sz w:val="26"/>
          <w:szCs w:val="26"/>
          <w:rtl/>
          <w:lang w:bidi="fa-IR"/>
        </w:rPr>
        <w:t>1</w:t>
      </w:r>
      <w:r w:rsidR="00E8228A" w:rsidRPr="00566AF7">
        <w:rPr>
          <w:rFonts w:cs="B Nazanin"/>
          <w:sz w:val="26"/>
          <w:szCs w:val="26"/>
          <w:rtl/>
          <w:lang w:bidi="fa-IR"/>
        </w:rPr>
        <w:t xml:space="preserve"> درصد</w:t>
      </w:r>
      <w:r w:rsidR="00E8228A" w:rsidRPr="00566AF7">
        <w:rPr>
          <w:rFonts w:cs="B Nazanin" w:hint="cs"/>
          <w:sz w:val="26"/>
          <w:szCs w:val="26"/>
          <w:rtl/>
          <w:lang w:bidi="fa-IR"/>
        </w:rPr>
        <w:t>ی</w:t>
      </w:r>
      <w:r w:rsidR="00E8228A" w:rsidRPr="00566AF7">
        <w:rPr>
          <w:rFonts w:cs="B Nazanin"/>
          <w:sz w:val="26"/>
          <w:szCs w:val="26"/>
          <w:rtl/>
          <w:lang w:bidi="fa-IR"/>
        </w:rPr>
        <w:t xml:space="preserve"> در</w:t>
      </w:r>
      <w:r w:rsidR="00E8228A">
        <w:rPr>
          <w:rFonts w:cs="B Nazanin" w:hint="cs"/>
          <w:sz w:val="26"/>
          <w:szCs w:val="26"/>
          <w:rtl/>
          <w:lang w:bidi="fa-IR"/>
        </w:rPr>
        <w:t xml:space="preserve"> این</w:t>
      </w:r>
      <w:r w:rsidR="00E8228A" w:rsidRPr="00566AF7">
        <w:rPr>
          <w:rFonts w:cs="B Nazanin"/>
          <w:sz w:val="26"/>
          <w:szCs w:val="26"/>
          <w:rtl/>
          <w:lang w:bidi="fa-IR"/>
        </w:rPr>
        <w:t xml:space="preserve"> سهم داشته </w:t>
      </w:r>
      <w:r w:rsidR="00E8228A">
        <w:rPr>
          <w:rFonts w:cs="B Nazanin"/>
          <w:sz w:val="26"/>
          <w:szCs w:val="26"/>
          <w:rtl/>
          <w:lang w:bidi="fa-IR"/>
        </w:rPr>
        <w:t>که از</w:t>
      </w:r>
      <w:r w:rsidR="00E8228A">
        <w:rPr>
          <w:rFonts w:cs="B Nazanin" w:hint="cs"/>
          <w:sz w:val="26"/>
          <w:szCs w:val="26"/>
          <w:rtl/>
          <w:lang w:bidi="fa-IR"/>
        </w:rPr>
        <w:t xml:space="preserve"> </w:t>
      </w:r>
      <w:r w:rsidR="00E8228A" w:rsidRPr="00566AF7">
        <w:rPr>
          <w:rFonts w:cs="B Nazanin"/>
          <w:sz w:val="26"/>
          <w:szCs w:val="26"/>
          <w:rtl/>
          <w:lang w:bidi="fa-IR"/>
        </w:rPr>
        <w:t>ح</w:t>
      </w:r>
      <w:r w:rsidR="00E8228A" w:rsidRPr="00566AF7">
        <w:rPr>
          <w:rFonts w:cs="B Nazanin" w:hint="cs"/>
          <w:sz w:val="26"/>
          <w:szCs w:val="26"/>
          <w:rtl/>
          <w:lang w:bidi="fa-IR"/>
        </w:rPr>
        <w:t>ی</w:t>
      </w:r>
      <w:r w:rsidR="00E8228A" w:rsidRPr="00566AF7">
        <w:rPr>
          <w:rFonts w:cs="B Nazanin" w:hint="eastAsia"/>
          <w:sz w:val="26"/>
          <w:szCs w:val="26"/>
          <w:rtl/>
          <w:lang w:bidi="fa-IR"/>
        </w:rPr>
        <w:t>ث</w:t>
      </w:r>
      <w:r w:rsidR="00E8228A">
        <w:rPr>
          <w:rFonts w:cs="B Nazanin" w:hint="cs"/>
          <w:sz w:val="26"/>
          <w:szCs w:val="26"/>
          <w:rtl/>
          <w:lang w:bidi="fa-IR"/>
        </w:rPr>
        <w:t xml:space="preserve"> متوسط رشد از ابتدای سال 1399 نیز</w:t>
      </w:r>
      <w:r w:rsidR="00E8228A" w:rsidRPr="00566AF7">
        <w:rPr>
          <w:rFonts w:cs="B Nazanin"/>
          <w:sz w:val="26"/>
          <w:szCs w:val="26"/>
          <w:rtl/>
          <w:lang w:bidi="fa-IR"/>
        </w:rPr>
        <w:t xml:space="preserve"> رتب</w:t>
      </w:r>
      <w:r w:rsidR="00E8228A" w:rsidRPr="00566AF7">
        <w:rPr>
          <w:rFonts w:cs="B Nazanin" w:hint="cs"/>
          <w:sz w:val="26"/>
          <w:szCs w:val="26"/>
          <w:rtl/>
          <w:lang w:bidi="fa-IR"/>
        </w:rPr>
        <w:t>ۀ</w:t>
      </w:r>
      <w:r w:rsidR="00E8228A" w:rsidRPr="00566AF7">
        <w:rPr>
          <w:rFonts w:cs="B Nazanin"/>
          <w:sz w:val="26"/>
          <w:szCs w:val="26"/>
          <w:rtl/>
          <w:lang w:bidi="fa-IR"/>
        </w:rPr>
        <w:t xml:space="preserve"> اول</w:t>
      </w:r>
      <w:r w:rsidR="00EB6918">
        <w:rPr>
          <w:rFonts w:cs="B Nazanin" w:hint="cs"/>
          <w:sz w:val="26"/>
          <w:szCs w:val="26"/>
          <w:rtl/>
          <w:lang w:bidi="fa-IR"/>
        </w:rPr>
        <w:t xml:space="preserve"> را به دست آورده است</w:t>
      </w:r>
      <w:r w:rsidR="00E8228A" w:rsidRPr="00566AF7">
        <w:rPr>
          <w:rFonts w:cs="B Nazanin"/>
          <w:sz w:val="26"/>
          <w:szCs w:val="26"/>
          <w:rtl/>
          <w:lang w:bidi="fa-IR"/>
        </w:rPr>
        <w:t>.</w:t>
      </w:r>
      <w:r w:rsidR="00E8228A">
        <w:rPr>
          <w:rFonts w:cs="B Nazanin" w:hint="cs"/>
          <w:sz w:val="26"/>
          <w:szCs w:val="26"/>
          <w:rtl/>
          <w:lang w:bidi="fa-IR"/>
        </w:rPr>
        <w:t xml:space="preserve"> لازم به ذکر است که در طول 17 ماه گذشته، رشد متوسط 29/0 درصدی در این سهم نیز برای </w:t>
      </w:r>
      <w:r w:rsidR="00E8228A" w:rsidRPr="00123927">
        <w:rPr>
          <w:rFonts w:cs="B Nazanin" w:hint="cs"/>
          <w:sz w:val="26"/>
          <w:szCs w:val="26"/>
          <w:rtl/>
          <w:lang w:bidi="fa-IR"/>
        </w:rPr>
        <w:t xml:space="preserve">پرداخت الکترونیک سامان کیش </w:t>
      </w:r>
      <w:r w:rsidR="00E8228A">
        <w:rPr>
          <w:rFonts w:cs="B Nazanin" w:hint="cs"/>
          <w:sz w:val="26"/>
          <w:szCs w:val="26"/>
          <w:rtl/>
          <w:lang w:bidi="fa-IR"/>
        </w:rPr>
        <w:t>ثبت شده است.</w:t>
      </w:r>
    </w:p>
    <w:p w14:paraId="197D5287" w14:textId="77777777" w:rsidR="00EB6918" w:rsidRPr="00EB6918" w:rsidRDefault="00EB6918" w:rsidP="00EB6918">
      <w:pPr>
        <w:bidi/>
        <w:spacing w:after="0" w:line="240" w:lineRule="auto"/>
        <w:contextualSpacing/>
        <w:jc w:val="both"/>
        <w:rPr>
          <w:rFonts w:cs="B Nazanin"/>
          <w:sz w:val="16"/>
          <w:szCs w:val="16"/>
          <w:rtl/>
          <w:lang w:bidi="fa-IR"/>
        </w:rPr>
      </w:pPr>
    </w:p>
    <w:p w14:paraId="3204CAB0" w14:textId="77777777" w:rsidR="00E8228A" w:rsidRDefault="00E8228A" w:rsidP="00E8228A">
      <w:pPr>
        <w:bidi/>
        <w:spacing w:after="0" w:line="240" w:lineRule="auto"/>
        <w:contextualSpacing/>
        <w:jc w:val="both"/>
        <w:rPr>
          <w:rFonts w:cs="B Nazanin"/>
          <w:sz w:val="26"/>
          <w:szCs w:val="26"/>
          <w:rtl/>
          <w:lang w:bidi="fa-IR"/>
        </w:rPr>
      </w:pPr>
      <w:r>
        <w:rPr>
          <w:noProof/>
        </w:rPr>
        <w:drawing>
          <wp:inline distT="0" distB="0" distL="0" distR="0" wp14:anchorId="48760318" wp14:editId="28960ED5">
            <wp:extent cx="5943600" cy="2902226"/>
            <wp:effectExtent l="0" t="0" r="0" b="12700"/>
            <wp:docPr id="15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7CE09D92" w14:textId="77777777" w:rsidR="00E8228A" w:rsidRPr="00123927" w:rsidRDefault="00E8228A" w:rsidP="00E8228A">
      <w:pPr>
        <w:bidi/>
        <w:spacing w:after="0" w:line="240" w:lineRule="auto"/>
        <w:contextualSpacing/>
        <w:jc w:val="center"/>
        <w:rPr>
          <w:rFonts w:cs="B Nazanin"/>
          <w:b/>
          <w:bCs/>
          <w:sz w:val="18"/>
          <w:szCs w:val="18"/>
          <w:rtl/>
          <w:lang w:bidi="fa-IR"/>
        </w:rPr>
      </w:pPr>
      <w:r w:rsidRPr="00123927">
        <w:rPr>
          <w:rFonts w:cs="B Nazanin" w:hint="cs"/>
          <w:b/>
          <w:bCs/>
          <w:sz w:val="18"/>
          <w:szCs w:val="18"/>
          <w:rtl/>
          <w:lang w:bidi="fa-IR"/>
        </w:rPr>
        <w:t xml:space="preserve">نموادر </w:t>
      </w:r>
      <w:r>
        <w:rPr>
          <w:rFonts w:cs="B Nazanin" w:hint="cs"/>
          <w:b/>
          <w:bCs/>
          <w:sz w:val="18"/>
          <w:szCs w:val="18"/>
          <w:rtl/>
          <w:lang w:bidi="fa-IR"/>
        </w:rPr>
        <w:t>7</w:t>
      </w:r>
      <w:r w:rsidRPr="00123927">
        <w:rPr>
          <w:rFonts w:cs="B Nazanin" w:hint="cs"/>
          <w:b/>
          <w:bCs/>
          <w:sz w:val="18"/>
          <w:szCs w:val="18"/>
          <w:rtl/>
          <w:lang w:bidi="fa-IR"/>
        </w:rPr>
        <w:t xml:space="preserve">: رشد </w:t>
      </w:r>
      <w:r w:rsidRPr="00123927">
        <w:rPr>
          <w:rFonts w:cs="B Nazanin"/>
          <w:b/>
          <w:bCs/>
          <w:sz w:val="18"/>
          <w:szCs w:val="18"/>
          <w:rtl/>
          <w:lang w:bidi="fa-IR"/>
        </w:rPr>
        <w:t xml:space="preserve">سهم بازار </w:t>
      </w:r>
      <w:r w:rsidRPr="00123927">
        <w:rPr>
          <w:rFonts w:cs="B Nazanin" w:hint="cs"/>
          <w:b/>
          <w:bCs/>
          <w:sz w:val="18"/>
          <w:szCs w:val="18"/>
          <w:rtl/>
          <w:lang w:bidi="fa-IR"/>
        </w:rPr>
        <w:t xml:space="preserve">تراکنش اینترنت در </w:t>
      </w:r>
      <w:r>
        <w:rPr>
          <w:rFonts w:cs="B Nazanin" w:hint="cs"/>
          <w:b/>
          <w:bCs/>
          <w:sz w:val="18"/>
          <w:szCs w:val="18"/>
          <w:rtl/>
          <w:lang w:bidi="fa-IR"/>
        </w:rPr>
        <w:t>تیر</w:t>
      </w:r>
      <w:r w:rsidRPr="00123927">
        <w:rPr>
          <w:rFonts w:cs="B Nazanin" w:hint="cs"/>
          <w:b/>
          <w:bCs/>
          <w:sz w:val="18"/>
          <w:szCs w:val="18"/>
          <w:rtl/>
          <w:lang w:bidi="fa-IR"/>
        </w:rPr>
        <w:t xml:space="preserve"> 99</w:t>
      </w:r>
    </w:p>
    <w:p w14:paraId="3EB05D98" w14:textId="77777777" w:rsidR="00E8228A" w:rsidRDefault="00E8228A" w:rsidP="00E8228A">
      <w:pPr>
        <w:bidi/>
        <w:spacing w:after="0" w:line="240" w:lineRule="auto"/>
        <w:contextualSpacing/>
        <w:jc w:val="both"/>
        <w:rPr>
          <w:rFonts w:cs="B Nazanin"/>
          <w:sz w:val="26"/>
          <w:szCs w:val="26"/>
          <w:rtl/>
          <w:lang w:bidi="fa-IR"/>
        </w:rPr>
      </w:pPr>
      <w:r>
        <w:rPr>
          <w:noProof/>
        </w:rPr>
        <w:drawing>
          <wp:anchor distT="0" distB="0" distL="114300" distR="114300" simplePos="0" relativeHeight="251725824" behindDoc="0" locked="0" layoutInCell="1" allowOverlap="1" wp14:anchorId="310F49AB" wp14:editId="402D3DBE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943600" cy="3473450"/>
            <wp:effectExtent l="0" t="0" r="0" b="12700"/>
            <wp:wrapNone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B7F095" w14:textId="7D2955D0" w:rsidR="00F121FE" w:rsidRDefault="00F121FE" w:rsidP="00E8228A">
      <w:pPr>
        <w:bidi/>
        <w:spacing w:after="0" w:line="240" w:lineRule="auto"/>
        <w:contextualSpacing/>
        <w:jc w:val="center"/>
        <w:rPr>
          <w:rFonts w:cs="B Nazanin"/>
          <w:b/>
          <w:bCs/>
          <w:sz w:val="18"/>
          <w:szCs w:val="18"/>
          <w:rtl/>
          <w:lang w:bidi="fa-IR"/>
        </w:rPr>
      </w:pPr>
    </w:p>
    <w:p w14:paraId="35CE0679" w14:textId="50C54CFA" w:rsidR="00F121FE" w:rsidRDefault="00F121FE" w:rsidP="00F121FE">
      <w:pPr>
        <w:bidi/>
        <w:spacing w:after="0" w:line="240" w:lineRule="auto"/>
        <w:contextualSpacing/>
        <w:jc w:val="center"/>
        <w:rPr>
          <w:rFonts w:cs="B Nazanin"/>
          <w:b/>
          <w:bCs/>
          <w:sz w:val="18"/>
          <w:szCs w:val="18"/>
          <w:rtl/>
          <w:lang w:bidi="fa-IR"/>
        </w:rPr>
      </w:pPr>
    </w:p>
    <w:p w14:paraId="3C26F32E" w14:textId="0D3393A2" w:rsidR="00F121FE" w:rsidRDefault="00F121FE" w:rsidP="00F121FE">
      <w:pPr>
        <w:bidi/>
        <w:spacing w:after="0" w:line="240" w:lineRule="auto"/>
        <w:contextualSpacing/>
        <w:jc w:val="center"/>
        <w:rPr>
          <w:rFonts w:cs="B Nazanin"/>
          <w:b/>
          <w:bCs/>
          <w:sz w:val="18"/>
          <w:szCs w:val="18"/>
          <w:rtl/>
          <w:lang w:bidi="fa-IR"/>
        </w:rPr>
      </w:pPr>
    </w:p>
    <w:p w14:paraId="0EB35963" w14:textId="463F6ACE" w:rsidR="00F121FE" w:rsidRDefault="00F121FE" w:rsidP="00F121FE">
      <w:pPr>
        <w:bidi/>
        <w:spacing w:after="0" w:line="240" w:lineRule="auto"/>
        <w:contextualSpacing/>
        <w:jc w:val="center"/>
        <w:rPr>
          <w:rFonts w:cs="B Nazanin"/>
          <w:b/>
          <w:bCs/>
          <w:sz w:val="18"/>
          <w:szCs w:val="18"/>
          <w:rtl/>
          <w:lang w:bidi="fa-IR"/>
        </w:rPr>
      </w:pPr>
    </w:p>
    <w:p w14:paraId="09F14A90" w14:textId="5050945F" w:rsidR="00F121FE" w:rsidRDefault="00F121FE" w:rsidP="00F121FE">
      <w:pPr>
        <w:bidi/>
        <w:spacing w:after="0" w:line="240" w:lineRule="auto"/>
        <w:contextualSpacing/>
        <w:jc w:val="center"/>
        <w:rPr>
          <w:rFonts w:cs="B Nazanin"/>
          <w:b/>
          <w:bCs/>
          <w:sz w:val="18"/>
          <w:szCs w:val="18"/>
          <w:rtl/>
          <w:lang w:bidi="fa-IR"/>
        </w:rPr>
      </w:pPr>
    </w:p>
    <w:p w14:paraId="3E58D03C" w14:textId="2B06BD7D" w:rsidR="00F121FE" w:rsidRDefault="00F121FE" w:rsidP="00F121FE">
      <w:pPr>
        <w:bidi/>
        <w:spacing w:after="0" w:line="240" w:lineRule="auto"/>
        <w:contextualSpacing/>
        <w:jc w:val="center"/>
        <w:rPr>
          <w:rFonts w:cs="B Nazanin"/>
          <w:b/>
          <w:bCs/>
          <w:sz w:val="18"/>
          <w:szCs w:val="18"/>
          <w:rtl/>
          <w:lang w:bidi="fa-IR"/>
        </w:rPr>
      </w:pPr>
    </w:p>
    <w:p w14:paraId="3CA03795" w14:textId="40E89D22" w:rsidR="00F121FE" w:rsidRDefault="00F121FE" w:rsidP="00F121FE">
      <w:pPr>
        <w:bidi/>
        <w:spacing w:after="0" w:line="240" w:lineRule="auto"/>
        <w:contextualSpacing/>
        <w:jc w:val="center"/>
        <w:rPr>
          <w:rFonts w:cs="B Nazanin"/>
          <w:b/>
          <w:bCs/>
          <w:sz w:val="18"/>
          <w:szCs w:val="18"/>
          <w:rtl/>
          <w:lang w:bidi="fa-IR"/>
        </w:rPr>
      </w:pPr>
    </w:p>
    <w:p w14:paraId="36E0F32D" w14:textId="671D4F64" w:rsidR="00F121FE" w:rsidRDefault="00F121FE" w:rsidP="00F121FE">
      <w:pPr>
        <w:bidi/>
        <w:spacing w:after="0" w:line="240" w:lineRule="auto"/>
        <w:contextualSpacing/>
        <w:jc w:val="center"/>
        <w:rPr>
          <w:rFonts w:cs="B Nazanin"/>
          <w:b/>
          <w:bCs/>
          <w:sz w:val="18"/>
          <w:szCs w:val="18"/>
          <w:rtl/>
          <w:lang w:bidi="fa-IR"/>
        </w:rPr>
      </w:pPr>
    </w:p>
    <w:p w14:paraId="6A7B8FC2" w14:textId="14792DAC" w:rsidR="00F121FE" w:rsidRDefault="00F121FE" w:rsidP="00F121FE">
      <w:pPr>
        <w:bidi/>
        <w:spacing w:after="0" w:line="240" w:lineRule="auto"/>
        <w:contextualSpacing/>
        <w:jc w:val="center"/>
        <w:rPr>
          <w:rFonts w:cs="B Nazanin"/>
          <w:b/>
          <w:bCs/>
          <w:sz w:val="18"/>
          <w:szCs w:val="18"/>
          <w:rtl/>
          <w:lang w:bidi="fa-IR"/>
        </w:rPr>
      </w:pPr>
    </w:p>
    <w:p w14:paraId="07D9E638" w14:textId="72A4FED2" w:rsidR="00F121FE" w:rsidRDefault="00F121FE" w:rsidP="00F121FE">
      <w:pPr>
        <w:bidi/>
        <w:spacing w:after="0" w:line="240" w:lineRule="auto"/>
        <w:contextualSpacing/>
        <w:jc w:val="center"/>
        <w:rPr>
          <w:rFonts w:cs="B Nazanin"/>
          <w:b/>
          <w:bCs/>
          <w:sz w:val="18"/>
          <w:szCs w:val="18"/>
          <w:rtl/>
          <w:lang w:bidi="fa-IR"/>
        </w:rPr>
      </w:pPr>
    </w:p>
    <w:p w14:paraId="62F298BE" w14:textId="77777777" w:rsidR="00F121FE" w:rsidRDefault="00F121FE" w:rsidP="00F121FE">
      <w:pPr>
        <w:bidi/>
        <w:spacing w:after="0" w:line="240" w:lineRule="auto"/>
        <w:contextualSpacing/>
        <w:jc w:val="center"/>
        <w:rPr>
          <w:rFonts w:cs="B Nazanin"/>
          <w:b/>
          <w:bCs/>
          <w:sz w:val="18"/>
          <w:szCs w:val="18"/>
          <w:rtl/>
          <w:lang w:bidi="fa-IR"/>
        </w:rPr>
      </w:pPr>
    </w:p>
    <w:p w14:paraId="18FFF575" w14:textId="77777777" w:rsidR="00F121FE" w:rsidRDefault="00F121FE" w:rsidP="00F121FE">
      <w:pPr>
        <w:bidi/>
        <w:spacing w:after="0" w:line="240" w:lineRule="auto"/>
        <w:contextualSpacing/>
        <w:jc w:val="center"/>
        <w:rPr>
          <w:rFonts w:cs="B Nazanin"/>
          <w:b/>
          <w:bCs/>
          <w:sz w:val="18"/>
          <w:szCs w:val="18"/>
          <w:rtl/>
          <w:lang w:bidi="fa-IR"/>
        </w:rPr>
      </w:pPr>
    </w:p>
    <w:p w14:paraId="00CD63DD" w14:textId="77777777" w:rsidR="00F121FE" w:rsidRDefault="00F121FE" w:rsidP="00F121FE">
      <w:pPr>
        <w:bidi/>
        <w:spacing w:after="0" w:line="240" w:lineRule="auto"/>
        <w:contextualSpacing/>
        <w:jc w:val="center"/>
        <w:rPr>
          <w:rFonts w:cs="B Nazanin"/>
          <w:b/>
          <w:bCs/>
          <w:sz w:val="18"/>
          <w:szCs w:val="18"/>
          <w:rtl/>
          <w:lang w:bidi="fa-IR"/>
        </w:rPr>
      </w:pPr>
    </w:p>
    <w:p w14:paraId="3486D9A2" w14:textId="77777777" w:rsidR="00F121FE" w:rsidRDefault="00F121FE" w:rsidP="00F121FE">
      <w:pPr>
        <w:bidi/>
        <w:spacing w:after="0" w:line="240" w:lineRule="auto"/>
        <w:contextualSpacing/>
        <w:jc w:val="center"/>
        <w:rPr>
          <w:rFonts w:cs="B Nazanin"/>
          <w:b/>
          <w:bCs/>
          <w:sz w:val="18"/>
          <w:szCs w:val="18"/>
          <w:rtl/>
          <w:lang w:bidi="fa-IR"/>
        </w:rPr>
      </w:pPr>
    </w:p>
    <w:p w14:paraId="62592716" w14:textId="77777777" w:rsidR="00F121FE" w:rsidRDefault="00F121FE" w:rsidP="00F121FE">
      <w:pPr>
        <w:bidi/>
        <w:spacing w:after="0" w:line="240" w:lineRule="auto"/>
        <w:contextualSpacing/>
        <w:jc w:val="center"/>
        <w:rPr>
          <w:rFonts w:cs="B Nazanin"/>
          <w:b/>
          <w:bCs/>
          <w:sz w:val="18"/>
          <w:szCs w:val="18"/>
          <w:rtl/>
          <w:lang w:bidi="fa-IR"/>
        </w:rPr>
      </w:pPr>
    </w:p>
    <w:p w14:paraId="46AF1A49" w14:textId="77777777" w:rsidR="00F121FE" w:rsidRDefault="00F121FE" w:rsidP="00F121FE">
      <w:pPr>
        <w:bidi/>
        <w:spacing w:after="0" w:line="240" w:lineRule="auto"/>
        <w:contextualSpacing/>
        <w:jc w:val="center"/>
        <w:rPr>
          <w:rFonts w:cs="B Nazanin"/>
          <w:b/>
          <w:bCs/>
          <w:sz w:val="18"/>
          <w:szCs w:val="18"/>
          <w:rtl/>
          <w:lang w:bidi="fa-IR"/>
        </w:rPr>
      </w:pPr>
    </w:p>
    <w:p w14:paraId="6347D673" w14:textId="77777777" w:rsidR="00F121FE" w:rsidRDefault="00F121FE" w:rsidP="00F121FE">
      <w:pPr>
        <w:bidi/>
        <w:spacing w:after="0" w:line="240" w:lineRule="auto"/>
        <w:contextualSpacing/>
        <w:jc w:val="center"/>
        <w:rPr>
          <w:rFonts w:cs="B Nazanin"/>
          <w:b/>
          <w:bCs/>
          <w:sz w:val="18"/>
          <w:szCs w:val="18"/>
          <w:rtl/>
          <w:lang w:bidi="fa-IR"/>
        </w:rPr>
      </w:pPr>
    </w:p>
    <w:p w14:paraId="628B69DA" w14:textId="77777777" w:rsidR="00A04FAD" w:rsidRDefault="00A04FAD" w:rsidP="00F121FE">
      <w:pPr>
        <w:bidi/>
        <w:spacing w:after="0" w:line="240" w:lineRule="auto"/>
        <w:contextualSpacing/>
        <w:jc w:val="center"/>
        <w:rPr>
          <w:rFonts w:cs="B Nazanin"/>
          <w:b/>
          <w:bCs/>
          <w:sz w:val="18"/>
          <w:szCs w:val="18"/>
          <w:rtl/>
          <w:lang w:bidi="fa-IR"/>
        </w:rPr>
      </w:pPr>
    </w:p>
    <w:p w14:paraId="0F035648" w14:textId="546284BF" w:rsidR="00E8228A" w:rsidRPr="00123927" w:rsidRDefault="00E8228A" w:rsidP="00A04FAD">
      <w:pPr>
        <w:bidi/>
        <w:spacing w:after="0" w:line="240" w:lineRule="auto"/>
        <w:contextualSpacing/>
        <w:jc w:val="center"/>
        <w:rPr>
          <w:rFonts w:cs="B Nazanin"/>
          <w:b/>
          <w:bCs/>
          <w:sz w:val="18"/>
          <w:szCs w:val="18"/>
          <w:rtl/>
          <w:lang w:bidi="fa-IR"/>
        </w:rPr>
      </w:pPr>
      <w:r w:rsidRPr="00123927">
        <w:rPr>
          <w:rFonts w:cs="B Nazanin" w:hint="cs"/>
          <w:b/>
          <w:bCs/>
          <w:sz w:val="18"/>
          <w:szCs w:val="18"/>
          <w:rtl/>
          <w:lang w:bidi="fa-IR"/>
        </w:rPr>
        <w:t xml:space="preserve">نموادر </w:t>
      </w:r>
      <w:r>
        <w:rPr>
          <w:rFonts w:cs="B Nazanin" w:hint="cs"/>
          <w:b/>
          <w:bCs/>
          <w:sz w:val="18"/>
          <w:szCs w:val="18"/>
          <w:rtl/>
          <w:lang w:bidi="fa-IR"/>
        </w:rPr>
        <w:t>8</w:t>
      </w:r>
      <w:r w:rsidRPr="00123927">
        <w:rPr>
          <w:rFonts w:cs="B Nazanin" w:hint="cs"/>
          <w:b/>
          <w:bCs/>
          <w:sz w:val="18"/>
          <w:szCs w:val="18"/>
          <w:rtl/>
          <w:lang w:bidi="fa-IR"/>
        </w:rPr>
        <w:t xml:space="preserve">: </w:t>
      </w:r>
      <w:r>
        <w:rPr>
          <w:rFonts w:cs="B Nazanin" w:hint="cs"/>
          <w:b/>
          <w:bCs/>
          <w:sz w:val="18"/>
          <w:szCs w:val="18"/>
          <w:rtl/>
          <w:lang w:bidi="fa-IR"/>
        </w:rPr>
        <w:t xml:space="preserve">متوسط </w:t>
      </w:r>
      <w:r w:rsidRPr="00123927">
        <w:rPr>
          <w:rFonts w:cs="B Nazanin" w:hint="cs"/>
          <w:b/>
          <w:bCs/>
          <w:sz w:val="18"/>
          <w:szCs w:val="18"/>
          <w:rtl/>
          <w:lang w:bidi="fa-IR"/>
        </w:rPr>
        <w:t xml:space="preserve">رشد </w:t>
      </w:r>
      <w:r w:rsidRPr="00123927">
        <w:rPr>
          <w:rFonts w:cs="B Nazanin"/>
          <w:b/>
          <w:bCs/>
          <w:sz w:val="18"/>
          <w:szCs w:val="18"/>
          <w:rtl/>
          <w:lang w:bidi="fa-IR"/>
        </w:rPr>
        <w:t xml:space="preserve">سهم بازار </w:t>
      </w:r>
      <w:r w:rsidRPr="00123927">
        <w:rPr>
          <w:rFonts w:cs="B Nazanin" w:hint="cs"/>
          <w:b/>
          <w:bCs/>
          <w:sz w:val="18"/>
          <w:szCs w:val="18"/>
          <w:rtl/>
          <w:lang w:bidi="fa-IR"/>
        </w:rPr>
        <w:t xml:space="preserve">تراکنش اینترنت </w:t>
      </w:r>
      <w:r>
        <w:rPr>
          <w:rFonts w:cs="B Nazanin" w:hint="cs"/>
          <w:b/>
          <w:bCs/>
          <w:sz w:val="18"/>
          <w:szCs w:val="18"/>
          <w:rtl/>
          <w:lang w:bidi="fa-IR"/>
        </w:rPr>
        <w:t>از ابتدای سال 1399</w:t>
      </w:r>
    </w:p>
    <w:p w14:paraId="19029A44" w14:textId="77777777" w:rsidR="00A04FAD" w:rsidRPr="00A04FAD" w:rsidRDefault="00A04FAD" w:rsidP="00E8228A">
      <w:pPr>
        <w:bidi/>
        <w:spacing w:after="0" w:line="240" w:lineRule="auto"/>
        <w:contextualSpacing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14:paraId="53A5B2AA" w14:textId="1AED3478" w:rsidR="00E8228A" w:rsidRPr="00123927" w:rsidRDefault="00E8228A" w:rsidP="00A04FAD">
      <w:pPr>
        <w:bidi/>
        <w:spacing w:after="0" w:line="240" w:lineRule="auto"/>
        <w:contextualSpacing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E8228A">
        <w:rPr>
          <w:rFonts w:cs="B Nazanin" w:hint="cs"/>
          <w:b/>
          <w:bCs/>
          <w:sz w:val="28"/>
          <w:szCs w:val="28"/>
          <w:rtl/>
          <w:lang w:bidi="fa-IR"/>
        </w:rPr>
        <w:t>-</w:t>
      </w:r>
      <w:r w:rsidRPr="00E8228A">
        <w:rPr>
          <w:rFonts w:cs="B Nazanin"/>
          <w:b/>
          <w:bCs/>
          <w:sz w:val="28"/>
          <w:szCs w:val="28"/>
          <w:rtl/>
          <w:lang w:bidi="fa-IR"/>
        </w:rPr>
        <w:t xml:space="preserve"> سهم </w:t>
      </w:r>
      <w:r w:rsidRPr="00E8228A">
        <w:rPr>
          <w:rFonts w:cs="B Nazanin" w:hint="cs"/>
          <w:b/>
          <w:bCs/>
          <w:sz w:val="28"/>
          <w:szCs w:val="28"/>
          <w:rtl/>
          <w:lang w:bidi="fa-IR"/>
        </w:rPr>
        <w:t>از مبلغ تراکنش‌ اینترنت:</w:t>
      </w:r>
    </w:p>
    <w:p w14:paraId="33B1F39C" w14:textId="13753073" w:rsidR="00E8228A" w:rsidRDefault="00E8228A" w:rsidP="00A04FAD">
      <w:pPr>
        <w:bidi/>
        <w:spacing w:after="0" w:line="240" w:lineRule="auto"/>
        <w:contextualSpacing/>
        <w:jc w:val="both"/>
        <w:rPr>
          <w:rFonts w:cs="B Nazanin"/>
          <w:sz w:val="26"/>
          <w:szCs w:val="26"/>
          <w:rtl/>
          <w:lang w:bidi="fa-IR"/>
        </w:rPr>
      </w:pPr>
      <w:r w:rsidRPr="00123927">
        <w:rPr>
          <w:rFonts w:cs="B Nazanin" w:hint="cs"/>
          <w:sz w:val="26"/>
          <w:szCs w:val="26"/>
          <w:rtl/>
          <w:lang w:bidi="fa-IR"/>
        </w:rPr>
        <w:t xml:space="preserve">در </w:t>
      </w:r>
      <w:r>
        <w:rPr>
          <w:rFonts w:cs="B Nazanin" w:hint="cs"/>
          <w:sz w:val="26"/>
          <w:szCs w:val="26"/>
          <w:rtl/>
          <w:lang w:bidi="fa-IR"/>
        </w:rPr>
        <w:t>تیر</w:t>
      </w:r>
      <w:r w:rsidRPr="00123927">
        <w:rPr>
          <w:rFonts w:cs="B Nazanin" w:hint="cs"/>
          <w:sz w:val="26"/>
          <w:szCs w:val="26"/>
          <w:rtl/>
          <w:lang w:bidi="fa-IR"/>
        </w:rPr>
        <w:t xml:space="preserve"> ماه 1399، </w:t>
      </w:r>
      <w:r w:rsidRPr="00123927">
        <w:rPr>
          <w:rFonts w:cs="B Nazanin"/>
          <w:sz w:val="26"/>
          <w:szCs w:val="26"/>
          <w:rtl/>
          <w:lang w:bidi="fa-IR"/>
        </w:rPr>
        <w:t>با</w:t>
      </w:r>
      <w:r w:rsidRPr="00123927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123927">
        <w:rPr>
          <w:rFonts w:cs="B Nazanin"/>
          <w:sz w:val="26"/>
          <w:szCs w:val="26"/>
          <w:rtl/>
          <w:lang w:bidi="fa-IR"/>
        </w:rPr>
        <w:t>رشد</w:t>
      </w:r>
      <w:r w:rsidRPr="00123927">
        <w:rPr>
          <w:rFonts w:cs="B Nazanin" w:hint="cs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استثنائی</w:t>
      </w:r>
      <w:r w:rsidRPr="00123927">
        <w:rPr>
          <w:rFonts w:cs="B Nazanin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59</w:t>
      </w:r>
      <w:r w:rsidRPr="00123927">
        <w:rPr>
          <w:rFonts w:cs="B Nazanin" w:hint="cs"/>
          <w:sz w:val="26"/>
          <w:szCs w:val="26"/>
          <w:rtl/>
          <w:lang w:bidi="fa-IR"/>
        </w:rPr>
        <w:t>/</w:t>
      </w:r>
      <w:r>
        <w:rPr>
          <w:rFonts w:cs="B Nazanin" w:hint="cs"/>
          <w:sz w:val="26"/>
          <w:szCs w:val="26"/>
          <w:rtl/>
          <w:lang w:bidi="fa-IR"/>
        </w:rPr>
        <w:t>7</w:t>
      </w:r>
      <w:r w:rsidRPr="00123927">
        <w:rPr>
          <w:rFonts w:cs="B Nazanin" w:hint="cs"/>
          <w:sz w:val="26"/>
          <w:szCs w:val="26"/>
          <w:rtl/>
          <w:lang w:bidi="fa-IR"/>
        </w:rPr>
        <w:t xml:space="preserve"> درصدی نسبت به </w:t>
      </w:r>
      <w:r>
        <w:rPr>
          <w:rFonts w:cs="B Nazanin" w:hint="cs"/>
          <w:sz w:val="26"/>
          <w:szCs w:val="26"/>
          <w:rtl/>
          <w:lang w:bidi="fa-IR"/>
        </w:rPr>
        <w:t>خرداد</w:t>
      </w:r>
      <w:r w:rsidRPr="00123927">
        <w:rPr>
          <w:rFonts w:cs="B Nazanin" w:hint="cs"/>
          <w:sz w:val="26"/>
          <w:szCs w:val="26"/>
          <w:rtl/>
          <w:lang w:bidi="fa-IR"/>
        </w:rPr>
        <w:t xml:space="preserve"> 99، رتبۀ اول رشد در </w:t>
      </w:r>
      <w:r w:rsidRPr="00123927">
        <w:rPr>
          <w:rFonts w:cs="B Nazanin"/>
          <w:sz w:val="26"/>
          <w:szCs w:val="26"/>
          <w:rtl/>
          <w:lang w:bidi="fa-IR"/>
        </w:rPr>
        <w:t>سهم</w:t>
      </w:r>
      <w:r w:rsidRPr="00123927">
        <w:rPr>
          <w:rFonts w:cs="B Nazanin" w:hint="cs"/>
          <w:sz w:val="26"/>
          <w:szCs w:val="26"/>
          <w:rtl/>
          <w:lang w:bidi="fa-IR"/>
        </w:rPr>
        <w:t xml:space="preserve"> بازار</w:t>
      </w:r>
      <w:r w:rsidRPr="00123927">
        <w:rPr>
          <w:rFonts w:cs="B Nazanin"/>
          <w:sz w:val="26"/>
          <w:szCs w:val="26"/>
          <w:rtl/>
          <w:lang w:bidi="fa-IR"/>
        </w:rPr>
        <w:t xml:space="preserve"> </w:t>
      </w:r>
      <w:r w:rsidRPr="00123927">
        <w:rPr>
          <w:rFonts w:cs="B Nazanin" w:hint="cs"/>
          <w:sz w:val="26"/>
          <w:szCs w:val="26"/>
          <w:rtl/>
          <w:lang w:bidi="fa-IR"/>
        </w:rPr>
        <w:t xml:space="preserve">مبلغ </w:t>
      </w:r>
      <w:r w:rsidRPr="00123927">
        <w:rPr>
          <w:rFonts w:cs="B Nazanin"/>
          <w:sz w:val="26"/>
          <w:szCs w:val="26"/>
          <w:rtl/>
          <w:lang w:bidi="fa-IR"/>
        </w:rPr>
        <w:t xml:space="preserve">تراکنش </w:t>
      </w:r>
      <w:r w:rsidRPr="00123927">
        <w:rPr>
          <w:rFonts w:cs="B Nazanin" w:hint="cs"/>
          <w:sz w:val="26"/>
          <w:szCs w:val="26"/>
          <w:rtl/>
          <w:lang w:bidi="fa-IR"/>
        </w:rPr>
        <w:t xml:space="preserve">اینترنت متعلق به شرکت پرداخت الکترونیک سامان کیش بوده است. همچنین در این ماه، </w:t>
      </w:r>
      <w:r w:rsidRPr="00123927">
        <w:rPr>
          <w:rFonts w:cs="B Nazanin"/>
          <w:sz w:val="26"/>
          <w:szCs w:val="26"/>
          <w:rtl/>
          <w:lang w:bidi="fa-IR"/>
        </w:rPr>
        <w:t>رتب</w:t>
      </w:r>
      <w:r w:rsidRPr="00123927">
        <w:rPr>
          <w:rFonts w:cs="B Nazanin" w:hint="cs"/>
          <w:sz w:val="26"/>
          <w:szCs w:val="26"/>
          <w:rtl/>
          <w:lang w:bidi="fa-IR"/>
        </w:rPr>
        <w:t>ۀ</w:t>
      </w:r>
      <w:r w:rsidRPr="00123927">
        <w:rPr>
          <w:rFonts w:cs="B Nazanin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اول</w:t>
      </w:r>
      <w:r w:rsidRPr="00123927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123927">
        <w:rPr>
          <w:rFonts w:asciiTheme="majorBidi" w:hAnsiTheme="majorBidi" w:cs="B Nazanin"/>
          <w:sz w:val="24"/>
          <w:szCs w:val="24"/>
          <w:lang w:bidi="fa-IR"/>
        </w:rPr>
        <w:t>PSP</w:t>
      </w:r>
      <w:r w:rsidRPr="00123927">
        <w:rPr>
          <w:rFonts w:cs="B Nazanin" w:hint="cs"/>
          <w:sz w:val="26"/>
          <w:szCs w:val="26"/>
          <w:rtl/>
          <w:lang w:bidi="fa-IR"/>
        </w:rPr>
        <w:t>‌ها در</w:t>
      </w:r>
      <w:r w:rsidRPr="00123927">
        <w:rPr>
          <w:rFonts w:cs="B Nazanin"/>
          <w:sz w:val="26"/>
          <w:szCs w:val="26"/>
          <w:rtl/>
          <w:lang w:bidi="fa-IR"/>
        </w:rPr>
        <w:t xml:space="preserve"> سهم بازار</w:t>
      </w:r>
      <w:r w:rsidRPr="00123927">
        <w:rPr>
          <w:rFonts w:cs="B Nazanin" w:hint="cs"/>
          <w:sz w:val="26"/>
          <w:szCs w:val="26"/>
          <w:rtl/>
          <w:lang w:bidi="fa-IR"/>
        </w:rPr>
        <w:t xml:space="preserve"> مبلغ</w:t>
      </w:r>
      <w:r w:rsidRPr="00123927">
        <w:rPr>
          <w:rFonts w:cs="B Nazanin"/>
          <w:sz w:val="26"/>
          <w:szCs w:val="26"/>
          <w:rtl/>
          <w:lang w:bidi="fa-IR"/>
        </w:rPr>
        <w:t xml:space="preserve"> تراکنش </w:t>
      </w:r>
      <w:r w:rsidRPr="00123927">
        <w:rPr>
          <w:rFonts w:cs="B Nazanin" w:hint="cs"/>
          <w:sz w:val="26"/>
          <w:szCs w:val="26"/>
          <w:rtl/>
          <w:lang w:bidi="fa-IR"/>
        </w:rPr>
        <w:t xml:space="preserve">اینترنت با </w:t>
      </w:r>
      <w:r>
        <w:rPr>
          <w:rFonts w:cs="B Nazanin" w:hint="cs"/>
          <w:sz w:val="26"/>
          <w:szCs w:val="26"/>
          <w:rtl/>
          <w:lang w:bidi="fa-IR"/>
        </w:rPr>
        <w:t>91</w:t>
      </w:r>
      <w:r w:rsidRPr="00123927">
        <w:rPr>
          <w:rFonts w:cs="B Nazanin" w:hint="cs"/>
          <w:sz w:val="26"/>
          <w:szCs w:val="26"/>
          <w:rtl/>
          <w:lang w:bidi="fa-IR"/>
        </w:rPr>
        <w:t>/</w:t>
      </w:r>
      <w:r>
        <w:rPr>
          <w:rFonts w:cs="B Nazanin" w:hint="cs"/>
          <w:sz w:val="26"/>
          <w:szCs w:val="26"/>
          <w:rtl/>
          <w:lang w:bidi="fa-IR"/>
        </w:rPr>
        <w:t>42</w:t>
      </w:r>
      <w:r w:rsidRPr="00123927">
        <w:rPr>
          <w:rFonts w:cs="B Nazanin" w:hint="cs"/>
          <w:sz w:val="26"/>
          <w:szCs w:val="26"/>
          <w:rtl/>
          <w:lang w:bidi="fa-IR"/>
        </w:rPr>
        <w:t xml:space="preserve"> درصد، به </w:t>
      </w:r>
      <w:r w:rsidR="00A04FAD">
        <w:rPr>
          <w:rFonts w:cs="B Nazanin" w:hint="cs"/>
          <w:sz w:val="26"/>
          <w:szCs w:val="26"/>
          <w:rtl/>
          <w:lang w:bidi="fa-IR"/>
        </w:rPr>
        <w:t>سپ</w:t>
      </w:r>
      <w:r w:rsidRPr="00123927">
        <w:rPr>
          <w:rFonts w:cs="B Nazanin" w:hint="cs"/>
          <w:sz w:val="26"/>
          <w:szCs w:val="26"/>
          <w:rtl/>
          <w:lang w:bidi="fa-IR"/>
        </w:rPr>
        <w:t xml:space="preserve"> اختصاص یافته است.</w:t>
      </w:r>
      <w:r w:rsidRPr="00E8228A">
        <w:rPr>
          <w:rFonts w:cs="B Nazanin"/>
          <w:sz w:val="26"/>
          <w:szCs w:val="26"/>
          <w:rtl/>
          <w:lang w:bidi="fa-IR"/>
        </w:rPr>
        <w:t xml:space="preserve"> </w:t>
      </w:r>
    </w:p>
    <w:p w14:paraId="1C186F5C" w14:textId="3AE8BABD" w:rsidR="00E8228A" w:rsidRPr="00123927" w:rsidRDefault="00E90802" w:rsidP="00E8228A">
      <w:pPr>
        <w:bidi/>
        <w:spacing w:after="0" w:line="240" w:lineRule="auto"/>
        <w:contextualSpacing/>
        <w:jc w:val="both"/>
        <w:rPr>
          <w:rFonts w:cs="B Nazanin"/>
          <w:sz w:val="26"/>
          <w:szCs w:val="26"/>
          <w:rtl/>
          <w:lang w:bidi="fa-IR"/>
        </w:rPr>
      </w:pPr>
      <w:r>
        <w:rPr>
          <w:noProof/>
        </w:rPr>
        <w:drawing>
          <wp:anchor distT="0" distB="0" distL="114300" distR="114300" simplePos="0" relativeHeight="251714560" behindDoc="0" locked="0" layoutInCell="1" allowOverlap="1" wp14:anchorId="4D0B9734" wp14:editId="5E2AD36A">
            <wp:simplePos x="0" y="0"/>
            <wp:positionH relativeFrom="margin">
              <wp:align>right</wp:align>
            </wp:positionH>
            <wp:positionV relativeFrom="paragraph">
              <wp:posOffset>15240</wp:posOffset>
            </wp:positionV>
            <wp:extent cx="5943600" cy="3048000"/>
            <wp:effectExtent l="0" t="0" r="0" b="0"/>
            <wp:wrapNone/>
            <wp:docPr id="21" name="Chart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74D8F6" w14:textId="77777777" w:rsidR="00E8228A" w:rsidRPr="00123927" w:rsidRDefault="00E8228A" w:rsidP="00E8228A">
      <w:pPr>
        <w:bidi/>
        <w:spacing w:after="0" w:line="240" w:lineRule="auto"/>
        <w:contextualSpacing/>
        <w:jc w:val="both"/>
        <w:rPr>
          <w:rFonts w:cs="B Nazanin"/>
          <w:sz w:val="26"/>
          <w:szCs w:val="26"/>
          <w:rtl/>
          <w:lang w:bidi="fa-IR"/>
        </w:rPr>
      </w:pPr>
    </w:p>
    <w:p w14:paraId="4DB44C94" w14:textId="77777777" w:rsidR="00E8228A" w:rsidRPr="00123927" w:rsidRDefault="00E8228A" w:rsidP="00E8228A">
      <w:pPr>
        <w:bidi/>
        <w:spacing w:after="0" w:line="240" w:lineRule="auto"/>
        <w:contextualSpacing/>
        <w:jc w:val="both"/>
        <w:rPr>
          <w:rFonts w:cs="B Nazanin"/>
          <w:sz w:val="26"/>
          <w:szCs w:val="26"/>
          <w:rtl/>
          <w:lang w:bidi="fa-IR"/>
        </w:rPr>
      </w:pPr>
    </w:p>
    <w:p w14:paraId="18EAA34F" w14:textId="77777777" w:rsidR="00E8228A" w:rsidRPr="00123927" w:rsidRDefault="00E8228A" w:rsidP="00E8228A">
      <w:pPr>
        <w:bidi/>
        <w:spacing w:after="0" w:line="240" w:lineRule="auto"/>
        <w:contextualSpacing/>
        <w:jc w:val="both"/>
        <w:rPr>
          <w:rFonts w:cs="B Nazanin"/>
          <w:sz w:val="26"/>
          <w:szCs w:val="26"/>
          <w:rtl/>
          <w:lang w:bidi="fa-IR"/>
        </w:rPr>
      </w:pPr>
    </w:p>
    <w:p w14:paraId="7C87C37F" w14:textId="77777777" w:rsidR="00E8228A" w:rsidRPr="00123927" w:rsidRDefault="00E8228A" w:rsidP="00E8228A">
      <w:pPr>
        <w:bidi/>
        <w:spacing w:after="0" w:line="240" w:lineRule="auto"/>
        <w:contextualSpacing/>
        <w:jc w:val="both"/>
        <w:rPr>
          <w:rFonts w:cs="B Nazanin"/>
          <w:sz w:val="26"/>
          <w:szCs w:val="26"/>
          <w:rtl/>
          <w:lang w:bidi="fa-IR"/>
        </w:rPr>
      </w:pPr>
    </w:p>
    <w:p w14:paraId="7F63C902" w14:textId="77777777" w:rsidR="00E8228A" w:rsidRPr="00123927" w:rsidRDefault="00E8228A" w:rsidP="00E8228A">
      <w:pPr>
        <w:bidi/>
        <w:spacing w:after="0" w:line="240" w:lineRule="auto"/>
        <w:contextualSpacing/>
        <w:jc w:val="both"/>
        <w:rPr>
          <w:rFonts w:cs="B Nazanin"/>
          <w:sz w:val="26"/>
          <w:szCs w:val="26"/>
          <w:rtl/>
          <w:lang w:bidi="fa-IR"/>
        </w:rPr>
      </w:pPr>
    </w:p>
    <w:p w14:paraId="322344E4" w14:textId="77777777" w:rsidR="00E8228A" w:rsidRPr="00123927" w:rsidRDefault="00E8228A" w:rsidP="00E8228A">
      <w:pPr>
        <w:bidi/>
        <w:spacing w:after="0" w:line="240" w:lineRule="auto"/>
        <w:contextualSpacing/>
        <w:jc w:val="both"/>
        <w:rPr>
          <w:rFonts w:cs="B Nazanin"/>
          <w:sz w:val="26"/>
          <w:szCs w:val="26"/>
          <w:rtl/>
          <w:lang w:bidi="fa-IR"/>
        </w:rPr>
      </w:pPr>
    </w:p>
    <w:p w14:paraId="19C57DA4" w14:textId="77777777" w:rsidR="00E8228A" w:rsidRPr="00123927" w:rsidRDefault="00E8228A" w:rsidP="00E8228A">
      <w:pPr>
        <w:bidi/>
        <w:spacing w:after="0" w:line="240" w:lineRule="auto"/>
        <w:contextualSpacing/>
        <w:jc w:val="both"/>
        <w:rPr>
          <w:rFonts w:cs="B Nazanin"/>
          <w:sz w:val="26"/>
          <w:szCs w:val="26"/>
          <w:rtl/>
          <w:lang w:bidi="fa-IR"/>
        </w:rPr>
      </w:pPr>
    </w:p>
    <w:p w14:paraId="4871ABDC" w14:textId="77777777" w:rsidR="00E8228A" w:rsidRPr="00123927" w:rsidRDefault="00E8228A" w:rsidP="00E8228A">
      <w:pPr>
        <w:bidi/>
        <w:spacing w:after="0" w:line="240" w:lineRule="auto"/>
        <w:contextualSpacing/>
        <w:jc w:val="both"/>
        <w:rPr>
          <w:rFonts w:cs="B Nazanin"/>
          <w:sz w:val="26"/>
          <w:szCs w:val="26"/>
          <w:rtl/>
          <w:lang w:bidi="fa-IR"/>
        </w:rPr>
      </w:pPr>
    </w:p>
    <w:p w14:paraId="4BDAE200" w14:textId="77777777" w:rsidR="00E8228A" w:rsidRPr="00123927" w:rsidRDefault="00E8228A" w:rsidP="00E8228A">
      <w:pPr>
        <w:bidi/>
        <w:spacing w:after="0" w:line="240" w:lineRule="auto"/>
        <w:contextualSpacing/>
        <w:jc w:val="both"/>
        <w:rPr>
          <w:rFonts w:cs="B Nazanin"/>
          <w:sz w:val="26"/>
          <w:szCs w:val="26"/>
          <w:rtl/>
          <w:lang w:bidi="fa-IR"/>
        </w:rPr>
      </w:pPr>
    </w:p>
    <w:p w14:paraId="1CC91085" w14:textId="77777777" w:rsidR="00E8228A" w:rsidRPr="00123927" w:rsidRDefault="00E8228A" w:rsidP="00E8228A">
      <w:pPr>
        <w:bidi/>
        <w:spacing w:after="0" w:line="240" w:lineRule="auto"/>
        <w:contextualSpacing/>
        <w:jc w:val="both"/>
        <w:rPr>
          <w:rFonts w:cs="B Nazanin"/>
          <w:sz w:val="26"/>
          <w:szCs w:val="26"/>
          <w:rtl/>
          <w:lang w:bidi="fa-IR"/>
        </w:rPr>
      </w:pPr>
    </w:p>
    <w:p w14:paraId="628082DE" w14:textId="77777777" w:rsidR="00A04FAD" w:rsidRDefault="00A04FAD" w:rsidP="00666288">
      <w:pPr>
        <w:bidi/>
        <w:spacing w:after="0" w:line="240" w:lineRule="auto"/>
        <w:contextualSpacing/>
        <w:jc w:val="center"/>
        <w:rPr>
          <w:rFonts w:cs="B Nazanin"/>
          <w:b/>
          <w:bCs/>
          <w:sz w:val="18"/>
          <w:szCs w:val="18"/>
          <w:rtl/>
          <w:lang w:bidi="fa-IR"/>
        </w:rPr>
      </w:pPr>
    </w:p>
    <w:p w14:paraId="23492566" w14:textId="77777777" w:rsidR="00A04FAD" w:rsidRDefault="00A04FAD" w:rsidP="00A04FAD">
      <w:pPr>
        <w:bidi/>
        <w:spacing w:after="0" w:line="240" w:lineRule="auto"/>
        <w:contextualSpacing/>
        <w:jc w:val="center"/>
        <w:rPr>
          <w:rFonts w:cs="B Nazanin"/>
          <w:b/>
          <w:bCs/>
          <w:sz w:val="18"/>
          <w:szCs w:val="18"/>
          <w:rtl/>
          <w:lang w:bidi="fa-IR"/>
        </w:rPr>
      </w:pPr>
    </w:p>
    <w:p w14:paraId="688B8F76" w14:textId="59801F99" w:rsidR="00E8228A" w:rsidRPr="00123927" w:rsidRDefault="00E8228A" w:rsidP="00A04FAD">
      <w:pPr>
        <w:bidi/>
        <w:spacing w:after="0" w:line="240" w:lineRule="auto"/>
        <w:contextualSpacing/>
        <w:jc w:val="center"/>
        <w:rPr>
          <w:rFonts w:cs="B Nazanin"/>
          <w:b/>
          <w:bCs/>
          <w:sz w:val="18"/>
          <w:szCs w:val="18"/>
          <w:rtl/>
          <w:lang w:bidi="fa-IR"/>
        </w:rPr>
      </w:pPr>
      <w:r w:rsidRPr="00123927">
        <w:rPr>
          <w:rFonts w:cs="B Nazanin" w:hint="cs"/>
          <w:b/>
          <w:bCs/>
          <w:sz w:val="18"/>
          <w:szCs w:val="18"/>
          <w:rtl/>
          <w:lang w:bidi="fa-IR"/>
        </w:rPr>
        <w:t xml:space="preserve">نموادر </w:t>
      </w:r>
      <w:r w:rsidR="00666288">
        <w:rPr>
          <w:rFonts w:cs="B Nazanin" w:hint="cs"/>
          <w:b/>
          <w:bCs/>
          <w:sz w:val="18"/>
          <w:szCs w:val="18"/>
          <w:rtl/>
          <w:lang w:bidi="fa-IR"/>
        </w:rPr>
        <w:t>9</w:t>
      </w:r>
      <w:r w:rsidRPr="00123927">
        <w:rPr>
          <w:rFonts w:cs="B Nazanin" w:hint="cs"/>
          <w:b/>
          <w:bCs/>
          <w:sz w:val="18"/>
          <w:szCs w:val="18"/>
          <w:rtl/>
          <w:lang w:bidi="fa-IR"/>
        </w:rPr>
        <w:t>: سهم</w:t>
      </w:r>
      <w:r w:rsidRPr="00123927">
        <w:rPr>
          <w:rFonts w:cs="B Nazanin"/>
          <w:b/>
          <w:bCs/>
          <w:sz w:val="18"/>
          <w:szCs w:val="18"/>
          <w:rtl/>
          <w:lang w:bidi="fa-IR"/>
        </w:rPr>
        <w:t xml:space="preserve"> بازار </w:t>
      </w:r>
      <w:r w:rsidRPr="00123927">
        <w:rPr>
          <w:rFonts w:cs="B Nazanin" w:hint="cs"/>
          <w:b/>
          <w:bCs/>
          <w:sz w:val="18"/>
          <w:szCs w:val="18"/>
          <w:rtl/>
          <w:lang w:bidi="fa-IR"/>
        </w:rPr>
        <w:t xml:space="preserve">مبلغ تراکنش اینترنت در </w:t>
      </w:r>
      <w:r>
        <w:rPr>
          <w:rFonts w:cs="B Nazanin" w:hint="cs"/>
          <w:b/>
          <w:bCs/>
          <w:sz w:val="18"/>
          <w:szCs w:val="18"/>
          <w:rtl/>
          <w:lang w:bidi="fa-IR"/>
        </w:rPr>
        <w:t>تیر</w:t>
      </w:r>
      <w:r w:rsidRPr="00123927">
        <w:rPr>
          <w:rFonts w:cs="B Nazanin" w:hint="cs"/>
          <w:b/>
          <w:bCs/>
          <w:sz w:val="18"/>
          <w:szCs w:val="18"/>
          <w:rtl/>
          <w:lang w:bidi="fa-IR"/>
        </w:rPr>
        <w:t xml:space="preserve"> 99</w:t>
      </w:r>
    </w:p>
    <w:p w14:paraId="11B36BB9" w14:textId="7F21367D" w:rsidR="00E8228A" w:rsidRDefault="00737739" w:rsidP="00E8228A">
      <w:pPr>
        <w:bidi/>
        <w:spacing w:after="0" w:line="240" w:lineRule="auto"/>
        <w:contextualSpacing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noProof/>
        </w:rPr>
        <w:drawing>
          <wp:anchor distT="0" distB="0" distL="114300" distR="114300" simplePos="0" relativeHeight="251723776" behindDoc="0" locked="0" layoutInCell="1" allowOverlap="1" wp14:anchorId="6EDE7BC8" wp14:editId="51D1309A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943600" cy="3251200"/>
            <wp:effectExtent l="0" t="0" r="0" b="6350"/>
            <wp:wrapNone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BB40DC" w14:textId="77777777" w:rsidR="00E8228A" w:rsidRDefault="00E8228A" w:rsidP="00E8228A">
      <w:pPr>
        <w:bidi/>
        <w:spacing w:after="0" w:line="240" w:lineRule="auto"/>
        <w:contextualSpacing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14:paraId="6FF16EE1" w14:textId="300354DD" w:rsidR="00E8228A" w:rsidRDefault="00E8228A" w:rsidP="00E8228A">
      <w:pPr>
        <w:bidi/>
        <w:spacing w:after="0" w:line="240" w:lineRule="auto"/>
        <w:contextualSpacing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14:paraId="0ADB69D8" w14:textId="2CDE0C4D" w:rsidR="00E8228A" w:rsidRDefault="00E8228A" w:rsidP="00E8228A">
      <w:pPr>
        <w:bidi/>
        <w:spacing w:after="0" w:line="240" w:lineRule="auto"/>
        <w:contextualSpacing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14:paraId="5D8ABE76" w14:textId="0F838693" w:rsidR="00E8228A" w:rsidRDefault="00E8228A" w:rsidP="00E8228A">
      <w:pPr>
        <w:bidi/>
        <w:spacing w:after="0" w:line="240" w:lineRule="auto"/>
        <w:contextualSpacing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14:paraId="43CE7551" w14:textId="5C1EB975" w:rsidR="00E8228A" w:rsidRDefault="00E8228A" w:rsidP="00E8228A">
      <w:pPr>
        <w:bidi/>
        <w:spacing w:after="0" w:line="240" w:lineRule="auto"/>
        <w:contextualSpacing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14:paraId="21BD9925" w14:textId="760EA2BD" w:rsidR="00E8228A" w:rsidRDefault="00E8228A" w:rsidP="00E8228A">
      <w:pPr>
        <w:bidi/>
        <w:spacing w:after="0" w:line="240" w:lineRule="auto"/>
        <w:contextualSpacing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14:paraId="2A8615B6" w14:textId="0B803493" w:rsidR="00E8228A" w:rsidRDefault="00E8228A" w:rsidP="00E8228A">
      <w:pPr>
        <w:bidi/>
        <w:spacing w:after="0" w:line="240" w:lineRule="auto"/>
        <w:contextualSpacing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14:paraId="506D9C68" w14:textId="13733A46" w:rsidR="00E8228A" w:rsidRDefault="00E8228A" w:rsidP="00E8228A">
      <w:pPr>
        <w:bidi/>
        <w:spacing w:after="0" w:line="240" w:lineRule="auto"/>
        <w:contextualSpacing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14:paraId="468F527E" w14:textId="7212C271" w:rsidR="00E8228A" w:rsidRDefault="00E8228A" w:rsidP="00E8228A">
      <w:pPr>
        <w:bidi/>
        <w:spacing w:after="0" w:line="240" w:lineRule="auto"/>
        <w:contextualSpacing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14:paraId="54BA4E47" w14:textId="32FF7FD9" w:rsidR="00E8228A" w:rsidRDefault="00E8228A" w:rsidP="00E8228A">
      <w:pPr>
        <w:bidi/>
        <w:spacing w:after="0" w:line="240" w:lineRule="auto"/>
        <w:contextualSpacing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14:paraId="6093DA80" w14:textId="77777777" w:rsidR="00A04FAD" w:rsidRDefault="00A04FAD" w:rsidP="00666288">
      <w:pPr>
        <w:bidi/>
        <w:spacing w:after="0" w:line="240" w:lineRule="auto"/>
        <w:contextualSpacing/>
        <w:jc w:val="center"/>
        <w:rPr>
          <w:rFonts w:cs="B Nazanin"/>
          <w:b/>
          <w:bCs/>
          <w:sz w:val="18"/>
          <w:szCs w:val="18"/>
          <w:rtl/>
          <w:lang w:bidi="fa-IR"/>
        </w:rPr>
      </w:pPr>
    </w:p>
    <w:p w14:paraId="627336D3" w14:textId="1AB9AFA4" w:rsidR="00E8228A" w:rsidRPr="00123927" w:rsidRDefault="00E8228A" w:rsidP="00A04FAD">
      <w:pPr>
        <w:bidi/>
        <w:spacing w:after="0" w:line="240" w:lineRule="auto"/>
        <w:contextualSpacing/>
        <w:jc w:val="center"/>
        <w:rPr>
          <w:rFonts w:cs="B Nazanin"/>
          <w:b/>
          <w:bCs/>
          <w:sz w:val="18"/>
          <w:szCs w:val="18"/>
          <w:rtl/>
          <w:lang w:bidi="fa-IR"/>
        </w:rPr>
      </w:pPr>
      <w:r w:rsidRPr="00123927">
        <w:rPr>
          <w:rFonts w:cs="B Nazanin" w:hint="cs"/>
          <w:b/>
          <w:bCs/>
          <w:sz w:val="18"/>
          <w:szCs w:val="18"/>
          <w:rtl/>
          <w:lang w:bidi="fa-IR"/>
        </w:rPr>
        <w:t xml:space="preserve">نموادر </w:t>
      </w:r>
      <w:r w:rsidR="00666288">
        <w:rPr>
          <w:rFonts w:cs="B Nazanin" w:hint="cs"/>
          <w:b/>
          <w:bCs/>
          <w:sz w:val="18"/>
          <w:szCs w:val="18"/>
          <w:rtl/>
          <w:lang w:bidi="fa-IR"/>
        </w:rPr>
        <w:t>10</w:t>
      </w:r>
      <w:r w:rsidRPr="00123927">
        <w:rPr>
          <w:rFonts w:cs="B Nazanin" w:hint="cs"/>
          <w:b/>
          <w:bCs/>
          <w:sz w:val="18"/>
          <w:szCs w:val="18"/>
          <w:rtl/>
          <w:lang w:bidi="fa-IR"/>
        </w:rPr>
        <w:t xml:space="preserve">: رشد </w:t>
      </w:r>
      <w:r w:rsidRPr="00123927">
        <w:rPr>
          <w:rFonts w:cs="B Nazanin"/>
          <w:b/>
          <w:bCs/>
          <w:sz w:val="18"/>
          <w:szCs w:val="18"/>
          <w:rtl/>
          <w:lang w:bidi="fa-IR"/>
        </w:rPr>
        <w:t xml:space="preserve">سهم بازار </w:t>
      </w:r>
      <w:r w:rsidRPr="00123927">
        <w:rPr>
          <w:rFonts w:cs="B Nazanin" w:hint="cs"/>
          <w:b/>
          <w:bCs/>
          <w:sz w:val="18"/>
          <w:szCs w:val="18"/>
          <w:rtl/>
          <w:lang w:bidi="fa-IR"/>
        </w:rPr>
        <w:t xml:space="preserve">مبلغ تراکنش اینترنت در </w:t>
      </w:r>
      <w:r>
        <w:rPr>
          <w:rFonts w:cs="B Nazanin" w:hint="cs"/>
          <w:b/>
          <w:bCs/>
          <w:sz w:val="18"/>
          <w:szCs w:val="18"/>
          <w:rtl/>
          <w:lang w:bidi="fa-IR"/>
        </w:rPr>
        <w:t>تیر</w:t>
      </w:r>
      <w:r w:rsidRPr="00123927">
        <w:rPr>
          <w:rFonts w:cs="B Nazanin" w:hint="cs"/>
          <w:b/>
          <w:bCs/>
          <w:sz w:val="18"/>
          <w:szCs w:val="18"/>
          <w:rtl/>
          <w:lang w:bidi="fa-IR"/>
        </w:rPr>
        <w:t xml:space="preserve"> 99</w:t>
      </w:r>
    </w:p>
    <w:p w14:paraId="2A91B2D0" w14:textId="77777777" w:rsidR="00A04FAD" w:rsidRDefault="00A04FAD" w:rsidP="00E90802">
      <w:pPr>
        <w:bidi/>
        <w:spacing w:after="0" w:line="240" w:lineRule="auto"/>
        <w:contextualSpacing/>
        <w:jc w:val="both"/>
        <w:rPr>
          <w:rFonts w:cs="B Nazanin"/>
          <w:sz w:val="26"/>
          <w:szCs w:val="26"/>
          <w:rtl/>
          <w:lang w:bidi="fa-IR"/>
        </w:rPr>
      </w:pPr>
    </w:p>
    <w:p w14:paraId="3CBAAB4B" w14:textId="47BFF7C9" w:rsidR="00E8228A" w:rsidRPr="00123927" w:rsidRDefault="00E8228A" w:rsidP="00A04FAD">
      <w:pPr>
        <w:bidi/>
        <w:spacing w:after="0" w:line="240" w:lineRule="auto"/>
        <w:contextualSpacing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از ابتدای</w:t>
      </w:r>
      <w:r w:rsidRPr="00123927">
        <w:rPr>
          <w:rFonts w:cs="B Nazanin" w:hint="cs"/>
          <w:sz w:val="26"/>
          <w:szCs w:val="26"/>
          <w:rtl/>
          <w:lang w:bidi="fa-IR"/>
        </w:rPr>
        <w:t xml:space="preserve"> سال 1399، </w:t>
      </w:r>
      <w:r w:rsidRPr="00123927">
        <w:rPr>
          <w:rFonts w:cs="B Nazanin"/>
          <w:sz w:val="26"/>
          <w:szCs w:val="26"/>
          <w:rtl/>
          <w:lang w:bidi="fa-IR"/>
        </w:rPr>
        <w:t>شرکت به طور متوسط</w:t>
      </w:r>
      <w:r w:rsidRPr="00123927">
        <w:rPr>
          <w:rFonts w:cs="B Nazanin" w:hint="cs"/>
          <w:sz w:val="26"/>
          <w:szCs w:val="26"/>
          <w:rtl/>
          <w:lang w:bidi="fa-IR"/>
        </w:rPr>
        <w:t>،</w:t>
      </w:r>
      <w:r w:rsidRPr="00123927">
        <w:rPr>
          <w:rFonts w:cs="B Nazanin"/>
          <w:sz w:val="26"/>
          <w:szCs w:val="26"/>
          <w:rtl/>
          <w:lang w:bidi="fa-IR"/>
        </w:rPr>
        <w:t xml:space="preserve"> رشد مثبت </w:t>
      </w:r>
      <w:r>
        <w:rPr>
          <w:rFonts w:cs="B Nazanin" w:hint="cs"/>
          <w:sz w:val="26"/>
          <w:szCs w:val="26"/>
          <w:rtl/>
          <w:lang w:bidi="fa-IR"/>
        </w:rPr>
        <w:t>19</w:t>
      </w:r>
      <w:r w:rsidRPr="00123927">
        <w:rPr>
          <w:rFonts w:cs="B Nazanin"/>
          <w:sz w:val="26"/>
          <w:szCs w:val="26"/>
          <w:rtl/>
          <w:lang w:bidi="fa-IR"/>
        </w:rPr>
        <w:t>/</w:t>
      </w:r>
      <w:r>
        <w:rPr>
          <w:rFonts w:cs="B Nazanin" w:hint="cs"/>
          <w:sz w:val="26"/>
          <w:szCs w:val="26"/>
          <w:rtl/>
          <w:lang w:bidi="fa-IR"/>
        </w:rPr>
        <w:t xml:space="preserve">3 </w:t>
      </w:r>
      <w:r w:rsidRPr="00123927">
        <w:rPr>
          <w:rFonts w:cs="B Nazanin"/>
          <w:sz w:val="26"/>
          <w:szCs w:val="26"/>
          <w:rtl/>
          <w:lang w:bidi="fa-IR"/>
        </w:rPr>
        <w:t>درصد</w:t>
      </w:r>
      <w:r w:rsidRPr="00123927">
        <w:rPr>
          <w:rFonts w:cs="B Nazanin" w:hint="cs"/>
          <w:sz w:val="26"/>
          <w:szCs w:val="26"/>
          <w:rtl/>
          <w:lang w:bidi="fa-IR"/>
        </w:rPr>
        <w:t>ی را در</w:t>
      </w:r>
      <w:r w:rsidRPr="00123927">
        <w:rPr>
          <w:rFonts w:cs="B Nazanin"/>
          <w:sz w:val="26"/>
          <w:szCs w:val="26"/>
          <w:rtl/>
          <w:lang w:bidi="fa-IR"/>
        </w:rPr>
        <w:t xml:space="preserve"> سهم بازار </w:t>
      </w:r>
      <w:r w:rsidRPr="00123927">
        <w:rPr>
          <w:rFonts w:cs="B Nazanin" w:hint="cs"/>
          <w:sz w:val="26"/>
          <w:szCs w:val="26"/>
          <w:rtl/>
          <w:lang w:bidi="fa-IR"/>
        </w:rPr>
        <w:t xml:space="preserve">مبلغ تراکنش اینترنت به خود اختصاص داده است؛ که از حیث متوسط رشد </w:t>
      </w:r>
      <w:r>
        <w:rPr>
          <w:rFonts w:cs="B Nazanin" w:hint="cs"/>
          <w:sz w:val="26"/>
          <w:szCs w:val="26"/>
          <w:rtl/>
          <w:lang w:bidi="fa-IR"/>
        </w:rPr>
        <w:t>از ابتدای سال</w:t>
      </w:r>
      <w:r w:rsidRPr="00123927">
        <w:rPr>
          <w:rFonts w:cs="B Nazanin" w:hint="cs"/>
          <w:sz w:val="26"/>
          <w:szCs w:val="26"/>
          <w:rtl/>
          <w:lang w:bidi="fa-IR"/>
        </w:rPr>
        <w:t>، شرکت در رتبۀ اول قرار دارد.</w:t>
      </w:r>
      <w:r>
        <w:rPr>
          <w:rFonts w:cs="B Nazanin" w:hint="cs"/>
          <w:sz w:val="26"/>
          <w:szCs w:val="26"/>
          <w:rtl/>
          <w:lang w:bidi="fa-IR"/>
        </w:rPr>
        <w:t xml:space="preserve"> </w:t>
      </w:r>
      <w:r w:rsidR="00E90802">
        <w:rPr>
          <w:rFonts w:cs="B Nazanin" w:hint="cs"/>
          <w:sz w:val="26"/>
          <w:szCs w:val="26"/>
          <w:rtl/>
          <w:lang w:bidi="fa-IR"/>
        </w:rPr>
        <w:t xml:space="preserve">جمع‌بندی این اطلاعات نشان می‌دهد که در طول 17 ماه گذشته، </w:t>
      </w:r>
      <w:r>
        <w:rPr>
          <w:rFonts w:cs="B Nazanin" w:hint="cs"/>
          <w:sz w:val="26"/>
          <w:szCs w:val="26"/>
          <w:rtl/>
          <w:lang w:bidi="fa-IR"/>
        </w:rPr>
        <w:t xml:space="preserve">رشد متوسط 68/0 درصدی در این سهم نیز برای </w:t>
      </w:r>
      <w:r w:rsidRPr="00123927">
        <w:rPr>
          <w:rFonts w:cs="B Nazanin" w:hint="cs"/>
          <w:sz w:val="26"/>
          <w:szCs w:val="26"/>
          <w:rtl/>
          <w:lang w:bidi="fa-IR"/>
        </w:rPr>
        <w:t>پرداخت الکترونیک سامان کیش</w:t>
      </w:r>
      <w:r>
        <w:rPr>
          <w:rFonts w:cs="B Nazanin" w:hint="cs"/>
          <w:sz w:val="26"/>
          <w:szCs w:val="26"/>
          <w:rtl/>
          <w:lang w:bidi="fa-IR"/>
        </w:rPr>
        <w:t xml:space="preserve"> به</w:t>
      </w:r>
      <w:r w:rsidRPr="00123927">
        <w:rPr>
          <w:rFonts w:cs="B Nazanin" w:hint="cs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ثبت رسیده است.</w:t>
      </w:r>
    </w:p>
    <w:p w14:paraId="1BC467C0" w14:textId="0576601D" w:rsidR="00E8228A" w:rsidRDefault="00E90802" w:rsidP="00E8228A">
      <w:pPr>
        <w:bidi/>
        <w:spacing w:after="0" w:line="240" w:lineRule="auto"/>
        <w:contextualSpacing/>
        <w:jc w:val="both"/>
        <w:rPr>
          <w:rFonts w:cs="B Nazanin"/>
          <w:sz w:val="26"/>
          <w:szCs w:val="26"/>
          <w:rtl/>
          <w:lang w:bidi="fa-IR"/>
        </w:rPr>
      </w:pPr>
      <w:r>
        <w:rPr>
          <w:noProof/>
        </w:rPr>
        <w:drawing>
          <wp:anchor distT="0" distB="0" distL="114300" distR="114300" simplePos="0" relativeHeight="251724800" behindDoc="0" locked="0" layoutInCell="1" allowOverlap="1" wp14:anchorId="64AA846A" wp14:editId="652BAE34">
            <wp:simplePos x="0" y="0"/>
            <wp:positionH relativeFrom="margin">
              <wp:align>right</wp:align>
            </wp:positionH>
            <wp:positionV relativeFrom="paragraph">
              <wp:posOffset>51435</wp:posOffset>
            </wp:positionV>
            <wp:extent cx="5943600" cy="3308350"/>
            <wp:effectExtent l="0" t="0" r="0" b="6350"/>
            <wp:wrapNone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CCF54F" w14:textId="77777777" w:rsidR="00E8228A" w:rsidRDefault="00E8228A" w:rsidP="00E8228A">
      <w:pPr>
        <w:bidi/>
        <w:spacing w:after="0" w:line="240" w:lineRule="auto"/>
        <w:contextualSpacing/>
        <w:jc w:val="both"/>
        <w:rPr>
          <w:rFonts w:cs="B Nazanin"/>
          <w:sz w:val="26"/>
          <w:szCs w:val="26"/>
          <w:rtl/>
          <w:lang w:bidi="fa-IR"/>
        </w:rPr>
      </w:pPr>
    </w:p>
    <w:p w14:paraId="49EBB941" w14:textId="77777777" w:rsidR="00E8228A" w:rsidRDefault="00E8228A" w:rsidP="00E8228A">
      <w:pPr>
        <w:bidi/>
        <w:spacing w:after="0" w:line="240" w:lineRule="auto"/>
        <w:contextualSpacing/>
        <w:jc w:val="both"/>
        <w:rPr>
          <w:rFonts w:cs="B Nazanin"/>
          <w:sz w:val="26"/>
          <w:szCs w:val="26"/>
          <w:rtl/>
          <w:lang w:bidi="fa-IR"/>
        </w:rPr>
      </w:pPr>
    </w:p>
    <w:p w14:paraId="732EDF7B" w14:textId="77777777" w:rsidR="00E8228A" w:rsidRDefault="00E8228A" w:rsidP="00E8228A">
      <w:pPr>
        <w:bidi/>
        <w:spacing w:after="0" w:line="240" w:lineRule="auto"/>
        <w:contextualSpacing/>
        <w:jc w:val="both"/>
        <w:rPr>
          <w:rFonts w:cs="B Nazanin"/>
          <w:sz w:val="26"/>
          <w:szCs w:val="26"/>
          <w:rtl/>
          <w:lang w:bidi="fa-IR"/>
        </w:rPr>
      </w:pPr>
    </w:p>
    <w:p w14:paraId="68406EF6" w14:textId="77777777" w:rsidR="00E8228A" w:rsidRDefault="00E8228A" w:rsidP="00E8228A">
      <w:pPr>
        <w:bidi/>
        <w:spacing w:after="0" w:line="240" w:lineRule="auto"/>
        <w:contextualSpacing/>
        <w:jc w:val="both"/>
        <w:rPr>
          <w:rFonts w:cs="B Nazanin"/>
          <w:sz w:val="26"/>
          <w:szCs w:val="26"/>
          <w:rtl/>
          <w:lang w:bidi="fa-IR"/>
        </w:rPr>
      </w:pPr>
    </w:p>
    <w:p w14:paraId="0AEDC82F" w14:textId="77777777" w:rsidR="00E8228A" w:rsidRDefault="00E8228A" w:rsidP="00E8228A">
      <w:pPr>
        <w:bidi/>
        <w:spacing w:after="0" w:line="240" w:lineRule="auto"/>
        <w:contextualSpacing/>
        <w:jc w:val="both"/>
        <w:rPr>
          <w:rFonts w:cs="B Nazanin"/>
          <w:sz w:val="26"/>
          <w:szCs w:val="26"/>
          <w:rtl/>
          <w:lang w:bidi="fa-IR"/>
        </w:rPr>
      </w:pPr>
    </w:p>
    <w:p w14:paraId="5F256D5E" w14:textId="77777777" w:rsidR="00E8228A" w:rsidRDefault="00E8228A" w:rsidP="00E8228A">
      <w:pPr>
        <w:bidi/>
        <w:spacing w:after="0" w:line="240" w:lineRule="auto"/>
        <w:contextualSpacing/>
        <w:jc w:val="both"/>
        <w:rPr>
          <w:rFonts w:cs="B Nazanin"/>
          <w:sz w:val="26"/>
          <w:szCs w:val="26"/>
          <w:rtl/>
          <w:lang w:bidi="fa-IR"/>
        </w:rPr>
      </w:pPr>
    </w:p>
    <w:p w14:paraId="39E19520" w14:textId="77777777" w:rsidR="00E8228A" w:rsidRDefault="00E8228A" w:rsidP="00E8228A">
      <w:pPr>
        <w:bidi/>
        <w:spacing w:after="0" w:line="240" w:lineRule="auto"/>
        <w:contextualSpacing/>
        <w:jc w:val="both"/>
        <w:rPr>
          <w:rFonts w:cs="B Nazanin"/>
          <w:sz w:val="26"/>
          <w:szCs w:val="26"/>
          <w:rtl/>
          <w:lang w:bidi="fa-IR"/>
        </w:rPr>
      </w:pPr>
    </w:p>
    <w:p w14:paraId="385DE6CE" w14:textId="77777777" w:rsidR="00E8228A" w:rsidRDefault="00E8228A" w:rsidP="00E8228A">
      <w:pPr>
        <w:bidi/>
        <w:spacing w:after="0" w:line="240" w:lineRule="auto"/>
        <w:contextualSpacing/>
        <w:jc w:val="both"/>
        <w:rPr>
          <w:rFonts w:cs="B Nazanin"/>
          <w:sz w:val="26"/>
          <w:szCs w:val="26"/>
          <w:rtl/>
          <w:lang w:bidi="fa-IR"/>
        </w:rPr>
      </w:pPr>
    </w:p>
    <w:p w14:paraId="056C5165" w14:textId="77777777" w:rsidR="00E8228A" w:rsidRDefault="00E8228A" w:rsidP="00E8228A">
      <w:pPr>
        <w:bidi/>
        <w:spacing w:after="0" w:line="240" w:lineRule="auto"/>
        <w:contextualSpacing/>
        <w:jc w:val="both"/>
        <w:rPr>
          <w:rFonts w:cs="B Nazanin"/>
          <w:sz w:val="26"/>
          <w:szCs w:val="26"/>
          <w:rtl/>
          <w:lang w:bidi="fa-IR"/>
        </w:rPr>
      </w:pPr>
    </w:p>
    <w:p w14:paraId="277B3A07" w14:textId="77777777" w:rsidR="00E8228A" w:rsidRDefault="00E8228A" w:rsidP="00E8228A">
      <w:pPr>
        <w:bidi/>
        <w:spacing w:after="0" w:line="240" w:lineRule="auto"/>
        <w:contextualSpacing/>
        <w:jc w:val="both"/>
        <w:rPr>
          <w:rFonts w:cs="B Nazanin"/>
          <w:sz w:val="26"/>
          <w:szCs w:val="26"/>
          <w:rtl/>
          <w:lang w:bidi="fa-IR"/>
        </w:rPr>
      </w:pPr>
    </w:p>
    <w:p w14:paraId="3D6DEA12" w14:textId="77777777" w:rsidR="00E8228A" w:rsidRDefault="00E8228A" w:rsidP="00E8228A">
      <w:pPr>
        <w:bidi/>
        <w:spacing w:after="0" w:line="240" w:lineRule="auto"/>
        <w:contextualSpacing/>
        <w:jc w:val="both"/>
        <w:rPr>
          <w:rFonts w:cs="B Nazanin"/>
          <w:sz w:val="26"/>
          <w:szCs w:val="26"/>
          <w:rtl/>
          <w:lang w:bidi="fa-IR"/>
        </w:rPr>
      </w:pPr>
    </w:p>
    <w:p w14:paraId="3CB991FA" w14:textId="77777777" w:rsidR="00E8228A" w:rsidRDefault="00E8228A" w:rsidP="00E8228A">
      <w:pPr>
        <w:bidi/>
        <w:spacing w:after="0" w:line="240" w:lineRule="auto"/>
        <w:contextualSpacing/>
        <w:jc w:val="both"/>
        <w:rPr>
          <w:rFonts w:cs="B Nazanin"/>
          <w:sz w:val="26"/>
          <w:szCs w:val="26"/>
          <w:rtl/>
          <w:lang w:bidi="fa-IR"/>
        </w:rPr>
      </w:pPr>
    </w:p>
    <w:p w14:paraId="750E3014" w14:textId="77777777" w:rsidR="00A04FAD" w:rsidRDefault="00A04FAD" w:rsidP="00666288">
      <w:pPr>
        <w:bidi/>
        <w:spacing w:after="0" w:line="240" w:lineRule="auto"/>
        <w:contextualSpacing/>
        <w:jc w:val="center"/>
        <w:rPr>
          <w:rFonts w:cs="B Nazanin"/>
          <w:b/>
          <w:bCs/>
          <w:sz w:val="18"/>
          <w:szCs w:val="18"/>
          <w:rtl/>
          <w:lang w:bidi="fa-IR"/>
        </w:rPr>
      </w:pPr>
    </w:p>
    <w:p w14:paraId="3621EAB4" w14:textId="6150D527" w:rsidR="00E8228A" w:rsidRDefault="00E8228A" w:rsidP="00A04FAD">
      <w:pPr>
        <w:bidi/>
        <w:spacing w:after="0" w:line="240" w:lineRule="auto"/>
        <w:contextualSpacing/>
        <w:jc w:val="center"/>
        <w:rPr>
          <w:rFonts w:cs="B Nazanin"/>
          <w:b/>
          <w:bCs/>
          <w:sz w:val="18"/>
          <w:szCs w:val="18"/>
          <w:rtl/>
          <w:lang w:bidi="fa-IR"/>
        </w:rPr>
      </w:pPr>
      <w:r w:rsidRPr="00123927">
        <w:rPr>
          <w:rFonts w:cs="B Nazanin" w:hint="cs"/>
          <w:b/>
          <w:bCs/>
          <w:sz w:val="18"/>
          <w:szCs w:val="18"/>
          <w:rtl/>
          <w:lang w:bidi="fa-IR"/>
        </w:rPr>
        <w:t xml:space="preserve">نموادر </w:t>
      </w:r>
      <w:r w:rsidR="00666288">
        <w:rPr>
          <w:rFonts w:cs="B Nazanin" w:hint="cs"/>
          <w:b/>
          <w:bCs/>
          <w:sz w:val="18"/>
          <w:szCs w:val="18"/>
          <w:rtl/>
          <w:lang w:bidi="fa-IR"/>
        </w:rPr>
        <w:t>11</w:t>
      </w:r>
      <w:r w:rsidRPr="00123927">
        <w:rPr>
          <w:rFonts w:cs="B Nazanin" w:hint="cs"/>
          <w:b/>
          <w:bCs/>
          <w:sz w:val="18"/>
          <w:szCs w:val="18"/>
          <w:rtl/>
          <w:lang w:bidi="fa-IR"/>
        </w:rPr>
        <w:t xml:space="preserve">: متوسط رشد </w:t>
      </w:r>
      <w:r w:rsidRPr="00123927">
        <w:rPr>
          <w:rFonts w:cs="B Nazanin"/>
          <w:b/>
          <w:bCs/>
          <w:sz w:val="18"/>
          <w:szCs w:val="18"/>
          <w:rtl/>
          <w:lang w:bidi="fa-IR"/>
        </w:rPr>
        <w:t xml:space="preserve">سهم بازار </w:t>
      </w:r>
      <w:r w:rsidRPr="00123927">
        <w:rPr>
          <w:rFonts w:cs="B Nazanin" w:hint="cs"/>
          <w:b/>
          <w:bCs/>
          <w:sz w:val="18"/>
          <w:szCs w:val="18"/>
          <w:rtl/>
          <w:lang w:bidi="fa-IR"/>
        </w:rPr>
        <w:t xml:space="preserve">مبلغ تراکنش اینترنت </w:t>
      </w:r>
      <w:r>
        <w:rPr>
          <w:rFonts w:cs="B Nazanin" w:hint="cs"/>
          <w:b/>
          <w:bCs/>
          <w:sz w:val="18"/>
          <w:szCs w:val="18"/>
          <w:rtl/>
          <w:lang w:bidi="fa-IR"/>
        </w:rPr>
        <w:t>از ابتدای سال 1399</w:t>
      </w:r>
    </w:p>
    <w:p w14:paraId="53F42369" w14:textId="77777777" w:rsidR="00666288" w:rsidRPr="00123927" w:rsidRDefault="00666288" w:rsidP="00666288">
      <w:pPr>
        <w:bidi/>
        <w:spacing w:after="0" w:line="240" w:lineRule="auto"/>
        <w:contextualSpacing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666288">
        <w:rPr>
          <w:rFonts w:cs="B Nazanin" w:hint="cs"/>
          <w:b/>
          <w:bCs/>
          <w:sz w:val="28"/>
          <w:szCs w:val="28"/>
          <w:rtl/>
          <w:lang w:bidi="fa-IR"/>
        </w:rPr>
        <w:t>-</w:t>
      </w:r>
      <w:r w:rsidRPr="00666288">
        <w:rPr>
          <w:rFonts w:cs="B Nazanin"/>
          <w:b/>
          <w:bCs/>
          <w:sz w:val="28"/>
          <w:szCs w:val="28"/>
          <w:rtl/>
          <w:lang w:bidi="fa-IR"/>
        </w:rPr>
        <w:t xml:space="preserve"> سهم بازار تراکنش </w:t>
      </w:r>
      <w:r w:rsidRPr="00666288">
        <w:rPr>
          <w:rFonts w:cs="B Nazanin" w:hint="cs"/>
          <w:b/>
          <w:bCs/>
          <w:sz w:val="28"/>
          <w:szCs w:val="28"/>
          <w:rtl/>
          <w:lang w:bidi="fa-IR"/>
        </w:rPr>
        <w:t>کارتخوان:</w:t>
      </w:r>
    </w:p>
    <w:p w14:paraId="2ABAE535" w14:textId="66FC9C73" w:rsidR="00F121FE" w:rsidRDefault="00F121FE" w:rsidP="00F121FE">
      <w:pPr>
        <w:bidi/>
        <w:spacing w:after="0" w:line="240" w:lineRule="auto"/>
        <w:contextualSpacing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شاپرک در آخرین گزارش خود آورده است؛ </w:t>
      </w:r>
      <w:r w:rsidRPr="00123927">
        <w:rPr>
          <w:rFonts w:cs="B Nazanin" w:hint="cs"/>
          <w:sz w:val="26"/>
          <w:szCs w:val="26"/>
          <w:rtl/>
          <w:lang w:bidi="fa-IR"/>
        </w:rPr>
        <w:t xml:space="preserve">در </w:t>
      </w:r>
      <w:r>
        <w:rPr>
          <w:rFonts w:cs="B Nazanin" w:hint="cs"/>
          <w:sz w:val="26"/>
          <w:szCs w:val="26"/>
          <w:rtl/>
          <w:lang w:bidi="fa-IR"/>
        </w:rPr>
        <w:t>تیر</w:t>
      </w:r>
      <w:r w:rsidRPr="00123927">
        <w:rPr>
          <w:rFonts w:cs="B Nazanin" w:hint="cs"/>
          <w:sz w:val="26"/>
          <w:szCs w:val="26"/>
          <w:rtl/>
          <w:lang w:bidi="fa-IR"/>
        </w:rPr>
        <w:t xml:space="preserve"> ماه 1399،</w:t>
      </w:r>
      <w:r>
        <w:rPr>
          <w:rFonts w:cs="B Nazanin" w:hint="cs"/>
          <w:sz w:val="26"/>
          <w:szCs w:val="26"/>
          <w:rtl/>
          <w:lang w:bidi="fa-IR"/>
        </w:rPr>
        <w:t xml:space="preserve"> سپ با رشد 04/0 درصدی نسبت به خرداد 99، </w:t>
      </w:r>
      <w:r w:rsidRPr="00123927">
        <w:rPr>
          <w:rFonts w:cs="B Nazanin"/>
          <w:sz w:val="26"/>
          <w:szCs w:val="26"/>
          <w:rtl/>
          <w:lang w:bidi="fa-IR"/>
        </w:rPr>
        <w:t>رتب</w:t>
      </w:r>
      <w:r w:rsidRPr="00123927">
        <w:rPr>
          <w:rFonts w:cs="B Nazanin" w:hint="cs"/>
          <w:sz w:val="26"/>
          <w:szCs w:val="26"/>
          <w:rtl/>
          <w:lang w:bidi="fa-IR"/>
        </w:rPr>
        <w:t>ۀ</w:t>
      </w:r>
      <w:r w:rsidRPr="00123927">
        <w:rPr>
          <w:rFonts w:cs="B Nazanin"/>
          <w:sz w:val="26"/>
          <w:szCs w:val="26"/>
          <w:rtl/>
          <w:lang w:bidi="fa-IR"/>
        </w:rPr>
        <w:t xml:space="preserve"> دوم</w:t>
      </w:r>
      <w:r w:rsidRPr="00123927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527680">
        <w:rPr>
          <w:rFonts w:ascii="Times New Roman" w:hAnsi="Times New Roman" w:cs="B Nazanin"/>
          <w:sz w:val="24"/>
          <w:szCs w:val="24"/>
          <w:lang w:bidi="fa-IR"/>
        </w:rPr>
        <w:t>PSP</w:t>
      </w:r>
      <w:r w:rsidRPr="00123927">
        <w:rPr>
          <w:rFonts w:cs="B Nazanin" w:hint="cs"/>
          <w:sz w:val="26"/>
          <w:szCs w:val="26"/>
          <w:rtl/>
          <w:lang w:bidi="fa-IR"/>
        </w:rPr>
        <w:t>‌ها</w:t>
      </w:r>
      <w:r>
        <w:rPr>
          <w:rFonts w:cs="B Nazanin" w:hint="cs"/>
          <w:sz w:val="26"/>
          <w:szCs w:val="26"/>
          <w:rtl/>
          <w:lang w:bidi="fa-IR"/>
        </w:rPr>
        <w:t xml:space="preserve"> را</w:t>
      </w:r>
      <w:r w:rsidRPr="00123927">
        <w:rPr>
          <w:rFonts w:cs="B Nazanin" w:hint="cs"/>
          <w:sz w:val="26"/>
          <w:szCs w:val="26"/>
          <w:rtl/>
          <w:lang w:bidi="fa-IR"/>
        </w:rPr>
        <w:t xml:space="preserve"> در</w:t>
      </w:r>
      <w:r w:rsidRPr="00123927">
        <w:rPr>
          <w:rFonts w:cs="B Nazanin"/>
          <w:sz w:val="26"/>
          <w:szCs w:val="26"/>
          <w:rtl/>
          <w:lang w:bidi="fa-IR"/>
        </w:rPr>
        <w:t xml:space="preserve"> سهم بازار تراکنش </w:t>
      </w:r>
      <w:r w:rsidRPr="00123927">
        <w:rPr>
          <w:rFonts w:cs="B Nazanin" w:hint="cs"/>
          <w:sz w:val="26"/>
          <w:szCs w:val="26"/>
          <w:rtl/>
          <w:lang w:bidi="fa-IR"/>
        </w:rPr>
        <w:t>کارتخوان</w:t>
      </w:r>
      <w:r>
        <w:rPr>
          <w:rFonts w:cs="B Nazanin" w:hint="cs"/>
          <w:sz w:val="26"/>
          <w:szCs w:val="26"/>
          <w:rtl/>
          <w:lang w:bidi="fa-IR"/>
        </w:rPr>
        <w:t xml:space="preserve"> </w:t>
      </w:r>
      <w:r w:rsidRPr="00123927">
        <w:rPr>
          <w:rFonts w:cs="B Nazanin" w:hint="cs"/>
          <w:sz w:val="26"/>
          <w:szCs w:val="26"/>
          <w:rtl/>
          <w:lang w:bidi="fa-IR"/>
        </w:rPr>
        <w:t>با 8</w:t>
      </w:r>
      <w:r>
        <w:rPr>
          <w:rFonts w:cs="B Nazanin" w:hint="cs"/>
          <w:sz w:val="26"/>
          <w:szCs w:val="26"/>
          <w:rtl/>
          <w:lang w:bidi="fa-IR"/>
        </w:rPr>
        <w:t>6</w:t>
      </w:r>
      <w:r w:rsidRPr="00123927">
        <w:rPr>
          <w:rFonts w:cs="B Nazanin" w:hint="cs"/>
          <w:sz w:val="26"/>
          <w:szCs w:val="26"/>
          <w:rtl/>
          <w:lang w:bidi="fa-IR"/>
        </w:rPr>
        <w:t xml:space="preserve">/18 درصد، </w:t>
      </w:r>
      <w:r>
        <w:rPr>
          <w:rFonts w:cs="B Nazanin" w:hint="cs"/>
          <w:sz w:val="26"/>
          <w:szCs w:val="26"/>
          <w:rtl/>
          <w:lang w:bidi="fa-IR"/>
        </w:rPr>
        <w:t xml:space="preserve">دریافت کرده و از طرفی </w:t>
      </w:r>
      <w:r w:rsidRPr="00123927">
        <w:rPr>
          <w:rFonts w:cs="B Nazanin"/>
          <w:sz w:val="26"/>
          <w:szCs w:val="26"/>
          <w:rtl/>
          <w:lang w:bidi="fa-IR"/>
        </w:rPr>
        <w:t xml:space="preserve">در طول </w:t>
      </w:r>
      <w:r>
        <w:rPr>
          <w:rFonts w:cs="B Nazanin" w:hint="cs"/>
          <w:sz w:val="26"/>
          <w:szCs w:val="26"/>
          <w:rtl/>
          <w:lang w:bidi="fa-IR"/>
        </w:rPr>
        <w:t>17</w:t>
      </w:r>
      <w:r w:rsidRPr="00123927">
        <w:rPr>
          <w:rFonts w:cs="B Nazanin"/>
          <w:sz w:val="26"/>
          <w:szCs w:val="26"/>
          <w:rtl/>
          <w:lang w:bidi="fa-IR"/>
        </w:rPr>
        <w:t xml:space="preserve"> ماه</w:t>
      </w:r>
      <w:r w:rsidRPr="00123927">
        <w:rPr>
          <w:rFonts w:cs="B Nazanin" w:hint="cs"/>
          <w:sz w:val="26"/>
          <w:szCs w:val="26"/>
          <w:rtl/>
          <w:lang w:bidi="fa-IR"/>
        </w:rPr>
        <w:t xml:space="preserve"> گذشته</w:t>
      </w:r>
      <w:r w:rsidRPr="00123927">
        <w:rPr>
          <w:rFonts w:cs="B Nazanin"/>
          <w:sz w:val="26"/>
          <w:szCs w:val="26"/>
          <w:rtl/>
          <w:lang w:bidi="fa-IR"/>
        </w:rPr>
        <w:t>،</w:t>
      </w:r>
      <w:r w:rsidRPr="00123927">
        <w:rPr>
          <w:rFonts w:cs="B Nazanin" w:hint="cs"/>
          <w:sz w:val="26"/>
          <w:szCs w:val="26"/>
          <w:rtl/>
          <w:lang w:bidi="fa-IR"/>
        </w:rPr>
        <w:t xml:space="preserve"> ضمن کسب رتبۀ دوم </w:t>
      </w:r>
      <w:r w:rsidRPr="00527680">
        <w:rPr>
          <w:rFonts w:ascii="Times New Roman" w:hAnsi="Times New Roman" w:cs="B Nazanin"/>
          <w:sz w:val="24"/>
          <w:szCs w:val="24"/>
          <w:lang w:bidi="fa-IR"/>
        </w:rPr>
        <w:t>PSP</w:t>
      </w:r>
      <w:r w:rsidRPr="00123927">
        <w:rPr>
          <w:rFonts w:cs="B Nazanin" w:hint="cs"/>
          <w:sz w:val="26"/>
          <w:szCs w:val="26"/>
          <w:rtl/>
          <w:lang w:bidi="fa-IR"/>
        </w:rPr>
        <w:t>‌ها در</w:t>
      </w:r>
      <w:r w:rsidRPr="00123927">
        <w:rPr>
          <w:rFonts w:cs="B Nazanin"/>
          <w:sz w:val="26"/>
          <w:szCs w:val="26"/>
          <w:rtl/>
          <w:lang w:bidi="fa-IR"/>
        </w:rPr>
        <w:t xml:space="preserve"> سهم بازار تراکنش </w:t>
      </w:r>
      <w:r w:rsidRPr="00123927">
        <w:rPr>
          <w:rFonts w:cs="B Nazanin" w:hint="cs"/>
          <w:sz w:val="26"/>
          <w:szCs w:val="26"/>
          <w:rtl/>
          <w:lang w:bidi="fa-IR"/>
        </w:rPr>
        <w:t>کارتخوان،</w:t>
      </w:r>
      <w:r w:rsidRPr="00123927">
        <w:rPr>
          <w:rFonts w:cs="B Nazanin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 xml:space="preserve">سپ </w:t>
      </w:r>
      <w:r w:rsidRPr="00123927">
        <w:rPr>
          <w:rFonts w:cs="B Nazanin"/>
          <w:sz w:val="26"/>
          <w:szCs w:val="26"/>
          <w:rtl/>
          <w:lang w:bidi="fa-IR"/>
        </w:rPr>
        <w:t xml:space="preserve">به طور متوسط رشد مثبت </w:t>
      </w:r>
      <w:r w:rsidRPr="00123927">
        <w:rPr>
          <w:rFonts w:cs="B Nazanin" w:hint="cs"/>
          <w:sz w:val="26"/>
          <w:szCs w:val="26"/>
          <w:rtl/>
          <w:lang w:bidi="fa-IR"/>
        </w:rPr>
        <w:t>07/0</w:t>
      </w:r>
      <w:r w:rsidRPr="00123927">
        <w:rPr>
          <w:rFonts w:cs="B Nazanin"/>
          <w:sz w:val="26"/>
          <w:szCs w:val="26"/>
          <w:rtl/>
          <w:lang w:bidi="fa-IR"/>
        </w:rPr>
        <w:t>درصد</w:t>
      </w:r>
      <w:r w:rsidRPr="00123927">
        <w:rPr>
          <w:rFonts w:cs="B Nazanin" w:hint="cs"/>
          <w:sz w:val="26"/>
          <w:szCs w:val="26"/>
          <w:rtl/>
          <w:lang w:bidi="fa-IR"/>
        </w:rPr>
        <w:t>ی را نیز</w:t>
      </w:r>
      <w:r w:rsidRPr="00123927">
        <w:rPr>
          <w:rFonts w:cs="B Nazanin"/>
          <w:sz w:val="26"/>
          <w:szCs w:val="26"/>
          <w:rtl/>
          <w:lang w:bidi="fa-IR"/>
        </w:rPr>
        <w:t xml:space="preserve"> در </w:t>
      </w:r>
      <w:r w:rsidRPr="00123927">
        <w:rPr>
          <w:rFonts w:cs="B Nazanin" w:hint="cs"/>
          <w:sz w:val="26"/>
          <w:szCs w:val="26"/>
          <w:rtl/>
          <w:lang w:bidi="fa-IR"/>
        </w:rPr>
        <w:t xml:space="preserve">این </w:t>
      </w:r>
      <w:r w:rsidRPr="00123927">
        <w:rPr>
          <w:rFonts w:cs="B Nazanin"/>
          <w:sz w:val="26"/>
          <w:szCs w:val="26"/>
          <w:rtl/>
          <w:lang w:bidi="fa-IR"/>
        </w:rPr>
        <w:t xml:space="preserve">سهم </w:t>
      </w:r>
      <w:r w:rsidRPr="00123927">
        <w:rPr>
          <w:rFonts w:cs="B Nazanin" w:hint="cs"/>
          <w:sz w:val="26"/>
          <w:szCs w:val="26"/>
          <w:rtl/>
          <w:lang w:bidi="fa-IR"/>
        </w:rPr>
        <w:t>به خود اختصاص داده</w:t>
      </w:r>
      <w:r>
        <w:rPr>
          <w:rFonts w:cs="B Nazanin" w:hint="cs"/>
          <w:sz w:val="26"/>
          <w:szCs w:val="26"/>
          <w:rtl/>
          <w:lang w:bidi="fa-IR"/>
        </w:rPr>
        <w:t xml:space="preserve"> </w:t>
      </w:r>
      <w:r w:rsidRPr="00123927">
        <w:rPr>
          <w:rFonts w:cs="B Nazanin" w:hint="cs"/>
          <w:sz w:val="26"/>
          <w:szCs w:val="26"/>
          <w:rtl/>
          <w:lang w:bidi="fa-IR"/>
        </w:rPr>
        <w:t xml:space="preserve">که از حیث متوسط رشد </w:t>
      </w:r>
      <w:r>
        <w:rPr>
          <w:rFonts w:cs="B Nazanin" w:hint="cs"/>
          <w:sz w:val="26"/>
          <w:szCs w:val="26"/>
          <w:rtl/>
          <w:lang w:bidi="fa-IR"/>
        </w:rPr>
        <w:t>17</w:t>
      </w:r>
      <w:r w:rsidRPr="00123927">
        <w:rPr>
          <w:rFonts w:cs="B Nazanin" w:hint="cs"/>
          <w:sz w:val="26"/>
          <w:szCs w:val="26"/>
          <w:rtl/>
          <w:lang w:bidi="fa-IR"/>
        </w:rPr>
        <w:t xml:space="preserve"> ماهه، شرکت دارای رتبۀ دوم است.</w:t>
      </w:r>
    </w:p>
    <w:p w14:paraId="7A331A74" w14:textId="77777777" w:rsidR="00666288" w:rsidRPr="00123927" w:rsidRDefault="00666288" w:rsidP="00666288">
      <w:pPr>
        <w:bidi/>
        <w:spacing w:after="0" w:line="240" w:lineRule="auto"/>
        <w:contextualSpacing/>
        <w:jc w:val="both"/>
        <w:rPr>
          <w:rFonts w:cs="B Nazanin"/>
          <w:sz w:val="26"/>
          <w:szCs w:val="26"/>
          <w:rtl/>
          <w:lang w:bidi="fa-IR"/>
        </w:rPr>
      </w:pPr>
      <w:r>
        <w:rPr>
          <w:noProof/>
        </w:rPr>
        <w:drawing>
          <wp:anchor distT="0" distB="0" distL="114300" distR="114300" simplePos="0" relativeHeight="251720704" behindDoc="0" locked="0" layoutInCell="1" allowOverlap="1" wp14:anchorId="28193ACF" wp14:editId="00D73F93">
            <wp:simplePos x="0" y="0"/>
            <wp:positionH relativeFrom="margin">
              <wp:align>right</wp:align>
            </wp:positionH>
            <wp:positionV relativeFrom="paragraph">
              <wp:posOffset>546</wp:posOffset>
            </wp:positionV>
            <wp:extent cx="5943600" cy="2934586"/>
            <wp:effectExtent l="0" t="0" r="0" b="18415"/>
            <wp:wrapNone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8AD77E" w14:textId="77777777" w:rsidR="00666288" w:rsidRPr="00123927" w:rsidRDefault="00666288" w:rsidP="00666288">
      <w:pPr>
        <w:bidi/>
        <w:spacing w:after="0" w:line="240" w:lineRule="auto"/>
        <w:contextualSpacing/>
        <w:jc w:val="both"/>
        <w:rPr>
          <w:rFonts w:cs="B Nazanin"/>
          <w:sz w:val="26"/>
          <w:szCs w:val="26"/>
          <w:rtl/>
          <w:lang w:bidi="fa-IR"/>
        </w:rPr>
      </w:pPr>
    </w:p>
    <w:p w14:paraId="0A79C04A" w14:textId="77777777" w:rsidR="00666288" w:rsidRPr="00123927" w:rsidRDefault="00666288" w:rsidP="00666288">
      <w:pPr>
        <w:bidi/>
        <w:spacing w:after="0" w:line="240" w:lineRule="auto"/>
        <w:contextualSpacing/>
        <w:jc w:val="both"/>
        <w:rPr>
          <w:rFonts w:cs="B Nazanin"/>
          <w:sz w:val="26"/>
          <w:szCs w:val="26"/>
          <w:lang w:bidi="fa-IR"/>
        </w:rPr>
      </w:pPr>
    </w:p>
    <w:p w14:paraId="7BD27D3E" w14:textId="77777777" w:rsidR="00666288" w:rsidRPr="00123927" w:rsidRDefault="00666288" w:rsidP="00666288">
      <w:pPr>
        <w:bidi/>
        <w:spacing w:after="0" w:line="240" w:lineRule="auto"/>
        <w:contextualSpacing/>
        <w:jc w:val="both"/>
        <w:rPr>
          <w:rFonts w:cs="B Nazanin"/>
          <w:sz w:val="26"/>
          <w:szCs w:val="26"/>
          <w:rtl/>
          <w:lang w:bidi="fa-IR"/>
        </w:rPr>
      </w:pPr>
    </w:p>
    <w:p w14:paraId="551BB3BA" w14:textId="77777777" w:rsidR="00666288" w:rsidRPr="00123927" w:rsidRDefault="00666288" w:rsidP="00666288">
      <w:pPr>
        <w:bidi/>
        <w:spacing w:after="0" w:line="240" w:lineRule="auto"/>
        <w:contextualSpacing/>
        <w:jc w:val="both"/>
        <w:rPr>
          <w:rFonts w:cs="B Nazanin"/>
          <w:sz w:val="26"/>
          <w:szCs w:val="26"/>
          <w:rtl/>
          <w:lang w:bidi="fa-IR"/>
        </w:rPr>
      </w:pPr>
    </w:p>
    <w:p w14:paraId="22CAB852" w14:textId="77777777" w:rsidR="00666288" w:rsidRPr="00123927" w:rsidRDefault="00666288" w:rsidP="00666288">
      <w:pPr>
        <w:bidi/>
        <w:spacing w:after="0" w:line="240" w:lineRule="auto"/>
        <w:contextualSpacing/>
        <w:jc w:val="both"/>
        <w:rPr>
          <w:rFonts w:cs="B Nazanin"/>
          <w:sz w:val="26"/>
          <w:szCs w:val="26"/>
          <w:lang w:bidi="fa-IR"/>
        </w:rPr>
      </w:pPr>
    </w:p>
    <w:p w14:paraId="560DDBC8" w14:textId="77777777" w:rsidR="00666288" w:rsidRPr="00123927" w:rsidRDefault="00666288" w:rsidP="00666288">
      <w:pPr>
        <w:bidi/>
        <w:spacing w:after="0" w:line="240" w:lineRule="auto"/>
        <w:contextualSpacing/>
        <w:jc w:val="both"/>
        <w:rPr>
          <w:rFonts w:cs="B Nazanin"/>
          <w:sz w:val="26"/>
          <w:szCs w:val="26"/>
          <w:rtl/>
          <w:lang w:bidi="fa-IR"/>
        </w:rPr>
      </w:pPr>
    </w:p>
    <w:p w14:paraId="6CB5781F" w14:textId="77777777" w:rsidR="00666288" w:rsidRPr="00123927" w:rsidRDefault="00666288" w:rsidP="00666288">
      <w:pPr>
        <w:bidi/>
        <w:spacing w:after="0" w:line="240" w:lineRule="auto"/>
        <w:contextualSpacing/>
        <w:jc w:val="both"/>
        <w:rPr>
          <w:rFonts w:cs="B Nazanin"/>
          <w:sz w:val="26"/>
          <w:szCs w:val="26"/>
          <w:lang w:bidi="fa-IR"/>
        </w:rPr>
      </w:pPr>
    </w:p>
    <w:p w14:paraId="08CE2FC1" w14:textId="77777777" w:rsidR="00666288" w:rsidRDefault="00666288" w:rsidP="00666288">
      <w:pPr>
        <w:bidi/>
        <w:spacing w:after="0" w:line="240" w:lineRule="auto"/>
        <w:contextualSpacing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14:paraId="690AC791" w14:textId="77777777" w:rsidR="00666288" w:rsidRDefault="00666288" w:rsidP="00666288">
      <w:pPr>
        <w:bidi/>
        <w:spacing w:after="0" w:line="240" w:lineRule="auto"/>
        <w:contextualSpacing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14:paraId="5D96F851" w14:textId="77777777" w:rsidR="00666288" w:rsidRPr="00123927" w:rsidRDefault="00666288" w:rsidP="00666288">
      <w:pPr>
        <w:bidi/>
        <w:spacing w:after="0" w:line="240" w:lineRule="auto"/>
        <w:contextualSpacing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14:paraId="03C111D2" w14:textId="77777777" w:rsidR="00666288" w:rsidRPr="00123927" w:rsidRDefault="00666288" w:rsidP="00666288">
      <w:pPr>
        <w:bidi/>
        <w:spacing w:after="0" w:line="240" w:lineRule="auto"/>
        <w:contextualSpacing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14:paraId="20D56954" w14:textId="14BF5488" w:rsidR="00666288" w:rsidRPr="00123927" w:rsidRDefault="00666288" w:rsidP="00666288">
      <w:pPr>
        <w:bidi/>
        <w:spacing w:after="0" w:line="240" w:lineRule="auto"/>
        <w:contextualSpacing/>
        <w:jc w:val="center"/>
        <w:rPr>
          <w:rFonts w:cs="B Nazanin"/>
          <w:b/>
          <w:bCs/>
          <w:sz w:val="18"/>
          <w:szCs w:val="18"/>
          <w:rtl/>
          <w:lang w:bidi="fa-IR"/>
        </w:rPr>
      </w:pPr>
      <w:r w:rsidRPr="00123927">
        <w:rPr>
          <w:rFonts w:cs="B Nazanin" w:hint="cs"/>
          <w:b/>
          <w:bCs/>
          <w:sz w:val="18"/>
          <w:szCs w:val="18"/>
          <w:rtl/>
          <w:lang w:bidi="fa-IR"/>
        </w:rPr>
        <w:t xml:space="preserve">نموادر </w:t>
      </w:r>
      <w:r>
        <w:rPr>
          <w:rFonts w:cs="B Nazanin" w:hint="cs"/>
          <w:b/>
          <w:bCs/>
          <w:sz w:val="18"/>
          <w:szCs w:val="18"/>
          <w:rtl/>
          <w:lang w:bidi="fa-IR"/>
        </w:rPr>
        <w:t>12</w:t>
      </w:r>
      <w:r w:rsidRPr="00123927">
        <w:rPr>
          <w:rFonts w:cs="B Nazanin" w:hint="cs"/>
          <w:b/>
          <w:bCs/>
          <w:sz w:val="18"/>
          <w:szCs w:val="18"/>
          <w:rtl/>
          <w:lang w:bidi="fa-IR"/>
        </w:rPr>
        <w:t xml:space="preserve">: </w:t>
      </w:r>
      <w:r w:rsidRPr="00123927">
        <w:rPr>
          <w:rFonts w:cs="B Nazanin"/>
          <w:b/>
          <w:bCs/>
          <w:sz w:val="18"/>
          <w:szCs w:val="18"/>
          <w:rtl/>
          <w:lang w:bidi="fa-IR"/>
        </w:rPr>
        <w:t xml:space="preserve">سهم بازار تراکنش </w:t>
      </w:r>
      <w:r w:rsidRPr="00123927">
        <w:rPr>
          <w:rFonts w:cs="B Nazanin" w:hint="cs"/>
          <w:b/>
          <w:bCs/>
          <w:sz w:val="18"/>
          <w:szCs w:val="18"/>
          <w:rtl/>
          <w:lang w:bidi="fa-IR"/>
        </w:rPr>
        <w:t xml:space="preserve">کارتخوان در </w:t>
      </w:r>
      <w:r>
        <w:rPr>
          <w:rFonts w:cs="B Nazanin" w:hint="cs"/>
          <w:b/>
          <w:bCs/>
          <w:sz w:val="18"/>
          <w:szCs w:val="18"/>
          <w:rtl/>
          <w:lang w:bidi="fa-IR"/>
        </w:rPr>
        <w:t>تیر</w:t>
      </w:r>
      <w:r w:rsidRPr="00123927">
        <w:rPr>
          <w:rFonts w:cs="B Nazanin" w:hint="cs"/>
          <w:b/>
          <w:bCs/>
          <w:sz w:val="18"/>
          <w:szCs w:val="18"/>
          <w:rtl/>
          <w:lang w:bidi="fa-IR"/>
        </w:rPr>
        <w:t xml:space="preserve"> 99</w:t>
      </w:r>
    </w:p>
    <w:p w14:paraId="36366C4B" w14:textId="77777777" w:rsidR="00666288" w:rsidRPr="00666288" w:rsidRDefault="00666288" w:rsidP="00666288">
      <w:pPr>
        <w:bidi/>
        <w:spacing w:after="0" w:line="240" w:lineRule="auto"/>
        <w:contextualSpacing/>
        <w:jc w:val="both"/>
        <w:rPr>
          <w:rFonts w:cs="B Nazanin"/>
          <w:b/>
          <w:bCs/>
          <w:sz w:val="10"/>
          <w:szCs w:val="10"/>
          <w:rtl/>
          <w:lang w:bidi="fa-IR"/>
        </w:rPr>
      </w:pPr>
    </w:p>
    <w:p w14:paraId="60E55C99" w14:textId="77777777" w:rsidR="00666288" w:rsidRPr="00123927" w:rsidRDefault="00666288" w:rsidP="00666288">
      <w:pPr>
        <w:bidi/>
        <w:spacing w:after="0" w:line="240" w:lineRule="auto"/>
        <w:contextualSpacing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666288">
        <w:rPr>
          <w:rFonts w:cs="B Nazanin" w:hint="cs"/>
          <w:b/>
          <w:bCs/>
          <w:sz w:val="28"/>
          <w:szCs w:val="28"/>
          <w:rtl/>
          <w:lang w:bidi="fa-IR"/>
        </w:rPr>
        <w:t>-</w:t>
      </w:r>
      <w:r w:rsidRPr="00666288">
        <w:rPr>
          <w:rFonts w:cs="B Nazanin"/>
          <w:b/>
          <w:bCs/>
          <w:sz w:val="28"/>
          <w:szCs w:val="28"/>
          <w:rtl/>
          <w:lang w:bidi="fa-IR"/>
        </w:rPr>
        <w:t xml:space="preserve"> سهم بازار</w:t>
      </w:r>
      <w:r w:rsidRPr="00666288">
        <w:rPr>
          <w:rFonts w:cs="B Nazanin" w:hint="cs"/>
          <w:b/>
          <w:bCs/>
          <w:sz w:val="28"/>
          <w:szCs w:val="28"/>
          <w:rtl/>
          <w:lang w:bidi="fa-IR"/>
        </w:rPr>
        <w:t xml:space="preserve"> کارتخوان </w:t>
      </w:r>
      <w:r w:rsidRPr="00666288">
        <w:rPr>
          <w:rFonts w:cs="B Nazanin"/>
          <w:b/>
          <w:bCs/>
          <w:sz w:val="28"/>
          <w:szCs w:val="28"/>
          <w:rtl/>
          <w:lang w:bidi="fa-IR"/>
        </w:rPr>
        <w:t>تراکنش</w:t>
      </w:r>
      <w:r w:rsidRPr="00666288">
        <w:rPr>
          <w:rFonts w:cs="B Nazanin" w:hint="cs"/>
          <w:b/>
          <w:bCs/>
          <w:sz w:val="28"/>
          <w:szCs w:val="28"/>
          <w:rtl/>
          <w:lang w:bidi="fa-IR"/>
        </w:rPr>
        <w:t>‌دار:</w:t>
      </w:r>
    </w:p>
    <w:p w14:paraId="07AEE7FF" w14:textId="7578C101" w:rsidR="00F121FE" w:rsidRDefault="00F121FE" w:rsidP="00F121FE">
      <w:pPr>
        <w:bidi/>
        <w:spacing w:after="0" w:line="240" w:lineRule="auto"/>
        <w:contextualSpacing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بنا بر این گزارش، سپ</w:t>
      </w:r>
      <w:r w:rsidRPr="00123927">
        <w:rPr>
          <w:rFonts w:cs="B Nazanin" w:hint="cs"/>
          <w:sz w:val="26"/>
          <w:szCs w:val="26"/>
          <w:rtl/>
          <w:lang w:bidi="fa-IR"/>
        </w:rPr>
        <w:t xml:space="preserve"> با کسب </w:t>
      </w:r>
      <w:r>
        <w:rPr>
          <w:rFonts w:cs="B Nazanin" w:hint="cs"/>
          <w:sz w:val="26"/>
          <w:szCs w:val="26"/>
          <w:rtl/>
          <w:lang w:bidi="fa-IR"/>
        </w:rPr>
        <w:t>73</w:t>
      </w:r>
      <w:r w:rsidRPr="00123927">
        <w:rPr>
          <w:rFonts w:cs="B Nazanin" w:hint="cs"/>
          <w:sz w:val="26"/>
          <w:szCs w:val="26"/>
          <w:rtl/>
          <w:lang w:bidi="fa-IR"/>
        </w:rPr>
        <w:t xml:space="preserve">/14 درصد از سهم بازار کارتخوان‌های تراکنش‌دار، </w:t>
      </w:r>
      <w:r w:rsidRPr="00123927">
        <w:rPr>
          <w:rFonts w:cs="B Nazanin"/>
          <w:sz w:val="26"/>
          <w:szCs w:val="26"/>
          <w:rtl/>
          <w:lang w:bidi="fa-IR"/>
        </w:rPr>
        <w:t>رتب</w:t>
      </w:r>
      <w:r w:rsidRPr="00123927">
        <w:rPr>
          <w:rFonts w:cs="B Nazanin" w:hint="cs"/>
          <w:sz w:val="26"/>
          <w:szCs w:val="26"/>
          <w:rtl/>
          <w:lang w:bidi="fa-IR"/>
        </w:rPr>
        <w:t>ۀ</w:t>
      </w:r>
      <w:r w:rsidRPr="00123927">
        <w:rPr>
          <w:rFonts w:cs="B Nazanin"/>
          <w:sz w:val="26"/>
          <w:szCs w:val="26"/>
          <w:rtl/>
          <w:lang w:bidi="fa-IR"/>
        </w:rPr>
        <w:t xml:space="preserve"> دوم</w:t>
      </w:r>
      <w:r w:rsidRPr="00123927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527680">
        <w:rPr>
          <w:rFonts w:ascii="Times New Roman" w:hAnsi="Times New Roman" w:cs="B Nazanin"/>
          <w:sz w:val="24"/>
          <w:szCs w:val="24"/>
          <w:lang w:bidi="fa-IR"/>
        </w:rPr>
        <w:t>PSP</w:t>
      </w:r>
      <w:r w:rsidRPr="00123927">
        <w:rPr>
          <w:rFonts w:cs="B Nazanin" w:hint="cs"/>
          <w:sz w:val="26"/>
          <w:szCs w:val="26"/>
          <w:rtl/>
          <w:lang w:bidi="fa-IR"/>
        </w:rPr>
        <w:t xml:space="preserve">‌ها را در این سهم در </w:t>
      </w:r>
      <w:r>
        <w:rPr>
          <w:rFonts w:cs="B Nazanin" w:hint="cs"/>
          <w:sz w:val="26"/>
          <w:szCs w:val="26"/>
          <w:rtl/>
          <w:lang w:bidi="fa-IR"/>
        </w:rPr>
        <w:t>تیر</w:t>
      </w:r>
      <w:r w:rsidRPr="00123927">
        <w:rPr>
          <w:rFonts w:cs="B Nazanin" w:hint="cs"/>
          <w:sz w:val="26"/>
          <w:szCs w:val="26"/>
          <w:rtl/>
          <w:lang w:bidi="fa-IR"/>
        </w:rPr>
        <w:t xml:space="preserve"> ماه 1399 به دست آورده است.</w:t>
      </w:r>
    </w:p>
    <w:p w14:paraId="58928F43" w14:textId="77777777" w:rsidR="00666288" w:rsidRPr="00123927" w:rsidRDefault="00666288" w:rsidP="00666288">
      <w:pPr>
        <w:bidi/>
        <w:spacing w:after="0" w:line="240" w:lineRule="auto"/>
        <w:contextualSpacing/>
        <w:jc w:val="both"/>
        <w:rPr>
          <w:rFonts w:cs="B Nazanin"/>
          <w:sz w:val="26"/>
          <w:szCs w:val="26"/>
          <w:lang w:bidi="fa-IR"/>
        </w:rPr>
      </w:pPr>
      <w:r>
        <w:rPr>
          <w:noProof/>
        </w:rPr>
        <w:drawing>
          <wp:anchor distT="0" distB="0" distL="114300" distR="114300" simplePos="0" relativeHeight="251721728" behindDoc="0" locked="0" layoutInCell="1" allowOverlap="1" wp14:anchorId="5E993FBA" wp14:editId="5CAEAC90">
            <wp:simplePos x="0" y="0"/>
            <wp:positionH relativeFrom="margin">
              <wp:align>right</wp:align>
            </wp:positionH>
            <wp:positionV relativeFrom="paragraph">
              <wp:posOffset>679</wp:posOffset>
            </wp:positionV>
            <wp:extent cx="5943600" cy="2753833"/>
            <wp:effectExtent l="0" t="0" r="0" b="8890"/>
            <wp:wrapNone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8ED4C9" w14:textId="77777777" w:rsidR="00666288" w:rsidRPr="00123927" w:rsidRDefault="00666288" w:rsidP="00666288">
      <w:pPr>
        <w:bidi/>
        <w:spacing w:after="0" w:line="240" w:lineRule="auto"/>
        <w:contextualSpacing/>
        <w:jc w:val="both"/>
        <w:rPr>
          <w:rFonts w:cs="B Nazanin"/>
          <w:sz w:val="26"/>
          <w:szCs w:val="26"/>
          <w:lang w:bidi="fa-IR"/>
        </w:rPr>
      </w:pPr>
    </w:p>
    <w:p w14:paraId="4785D585" w14:textId="77777777" w:rsidR="00666288" w:rsidRPr="00123927" w:rsidRDefault="00666288" w:rsidP="00666288">
      <w:pPr>
        <w:bidi/>
        <w:spacing w:after="0" w:line="240" w:lineRule="auto"/>
        <w:contextualSpacing/>
        <w:jc w:val="both"/>
        <w:rPr>
          <w:rFonts w:cs="B Nazanin"/>
          <w:sz w:val="26"/>
          <w:szCs w:val="26"/>
          <w:lang w:bidi="fa-IR"/>
        </w:rPr>
      </w:pPr>
    </w:p>
    <w:p w14:paraId="745D397D" w14:textId="77777777" w:rsidR="00666288" w:rsidRPr="00123927" w:rsidRDefault="00666288" w:rsidP="00666288">
      <w:pPr>
        <w:bidi/>
        <w:spacing w:after="0" w:line="240" w:lineRule="auto"/>
        <w:contextualSpacing/>
        <w:jc w:val="both"/>
        <w:rPr>
          <w:rFonts w:cs="B Nazanin"/>
          <w:sz w:val="26"/>
          <w:szCs w:val="26"/>
          <w:rtl/>
          <w:lang w:bidi="fa-IR"/>
        </w:rPr>
      </w:pPr>
    </w:p>
    <w:p w14:paraId="37735903" w14:textId="77777777" w:rsidR="00666288" w:rsidRPr="00123927" w:rsidRDefault="00666288" w:rsidP="00666288">
      <w:pPr>
        <w:bidi/>
        <w:spacing w:after="0" w:line="240" w:lineRule="auto"/>
        <w:contextualSpacing/>
        <w:jc w:val="both"/>
        <w:rPr>
          <w:rFonts w:cs="B Nazanin"/>
          <w:sz w:val="26"/>
          <w:szCs w:val="26"/>
          <w:rtl/>
          <w:lang w:bidi="fa-IR"/>
        </w:rPr>
      </w:pPr>
    </w:p>
    <w:p w14:paraId="5F2A9171" w14:textId="77777777" w:rsidR="00666288" w:rsidRPr="00123927" w:rsidRDefault="00666288" w:rsidP="00666288">
      <w:pPr>
        <w:bidi/>
        <w:spacing w:after="0" w:line="240" w:lineRule="auto"/>
        <w:contextualSpacing/>
        <w:jc w:val="both"/>
        <w:rPr>
          <w:rFonts w:cs="B Nazanin"/>
          <w:sz w:val="26"/>
          <w:szCs w:val="26"/>
          <w:rtl/>
          <w:lang w:bidi="fa-IR"/>
        </w:rPr>
      </w:pPr>
    </w:p>
    <w:p w14:paraId="7F1A9595" w14:textId="77777777" w:rsidR="00666288" w:rsidRPr="00123927" w:rsidRDefault="00666288" w:rsidP="00666288">
      <w:pPr>
        <w:bidi/>
        <w:spacing w:after="0" w:line="240" w:lineRule="auto"/>
        <w:contextualSpacing/>
        <w:jc w:val="both"/>
        <w:rPr>
          <w:rFonts w:cs="B Nazanin"/>
          <w:sz w:val="26"/>
          <w:szCs w:val="26"/>
          <w:rtl/>
          <w:lang w:bidi="fa-IR"/>
        </w:rPr>
      </w:pPr>
    </w:p>
    <w:p w14:paraId="39E966CC" w14:textId="77777777" w:rsidR="00666288" w:rsidRPr="00123927" w:rsidRDefault="00666288" w:rsidP="00666288">
      <w:pPr>
        <w:bidi/>
        <w:spacing w:after="0" w:line="240" w:lineRule="auto"/>
        <w:contextualSpacing/>
        <w:jc w:val="both"/>
        <w:rPr>
          <w:rFonts w:cs="B Nazanin"/>
          <w:sz w:val="26"/>
          <w:szCs w:val="26"/>
          <w:rtl/>
          <w:lang w:bidi="fa-IR"/>
        </w:rPr>
      </w:pPr>
    </w:p>
    <w:p w14:paraId="4A1968B7" w14:textId="77777777" w:rsidR="00666288" w:rsidRPr="00123927" w:rsidRDefault="00666288" w:rsidP="00666288">
      <w:pPr>
        <w:bidi/>
        <w:spacing w:after="0" w:line="240" w:lineRule="auto"/>
        <w:contextualSpacing/>
        <w:jc w:val="both"/>
        <w:rPr>
          <w:rFonts w:cs="B Nazanin"/>
          <w:sz w:val="26"/>
          <w:szCs w:val="26"/>
          <w:rtl/>
          <w:lang w:bidi="fa-IR"/>
        </w:rPr>
      </w:pPr>
    </w:p>
    <w:p w14:paraId="4BD30EB2" w14:textId="77777777" w:rsidR="00666288" w:rsidRPr="00123927" w:rsidRDefault="00666288" w:rsidP="00666288">
      <w:pPr>
        <w:bidi/>
        <w:spacing w:after="0" w:line="240" w:lineRule="auto"/>
        <w:contextualSpacing/>
        <w:jc w:val="both"/>
        <w:rPr>
          <w:rFonts w:cs="B Nazanin"/>
          <w:sz w:val="26"/>
          <w:szCs w:val="26"/>
          <w:rtl/>
          <w:lang w:bidi="fa-IR"/>
        </w:rPr>
      </w:pPr>
    </w:p>
    <w:p w14:paraId="7AE790D0" w14:textId="77777777" w:rsidR="00666288" w:rsidRPr="00123927" w:rsidRDefault="00666288" w:rsidP="00666288">
      <w:pPr>
        <w:bidi/>
        <w:spacing w:after="0" w:line="240" w:lineRule="auto"/>
        <w:contextualSpacing/>
        <w:jc w:val="both"/>
        <w:rPr>
          <w:rFonts w:cs="B Nazanin"/>
          <w:sz w:val="26"/>
          <w:szCs w:val="26"/>
          <w:rtl/>
          <w:lang w:bidi="fa-IR"/>
        </w:rPr>
      </w:pPr>
    </w:p>
    <w:p w14:paraId="20AB66B6" w14:textId="77777777" w:rsidR="00666288" w:rsidRPr="00123927" w:rsidRDefault="00666288" w:rsidP="00666288">
      <w:pPr>
        <w:bidi/>
        <w:spacing w:after="0" w:line="240" w:lineRule="auto"/>
        <w:contextualSpacing/>
        <w:jc w:val="both"/>
        <w:rPr>
          <w:rFonts w:cs="B Nazanin"/>
          <w:sz w:val="26"/>
          <w:szCs w:val="26"/>
          <w:lang w:bidi="fa-IR"/>
        </w:rPr>
      </w:pPr>
    </w:p>
    <w:p w14:paraId="6A90245D" w14:textId="449A8825" w:rsidR="00666288" w:rsidRPr="00123927" w:rsidRDefault="00666288" w:rsidP="00666288">
      <w:pPr>
        <w:bidi/>
        <w:spacing w:after="0" w:line="240" w:lineRule="auto"/>
        <w:contextualSpacing/>
        <w:jc w:val="center"/>
        <w:rPr>
          <w:rFonts w:cs="B Nazanin"/>
          <w:b/>
          <w:bCs/>
          <w:sz w:val="18"/>
          <w:szCs w:val="18"/>
          <w:rtl/>
          <w:lang w:bidi="fa-IR"/>
        </w:rPr>
      </w:pPr>
      <w:r w:rsidRPr="00123927">
        <w:rPr>
          <w:rFonts w:cs="B Nazanin" w:hint="cs"/>
          <w:b/>
          <w:bCs/>
          <w:sz w:val="18"/>
          <w:szCs w:val="18"/>
          <w:rtl/>
          <w:lang w:bidi="fa-IR"/>
        </w:rPr>
        <w:t xml:space="preserve">نموادر </w:t>
      </w:r>
      <w:r>
        <w:rPr>
          <w:rFonts w:cs="B Nazanin" w:hint="cs"/>
          <w:b/>
          <w:bCs/>
          <w:sz w:val="18"/>
          <w:szCs w:val="18"/>
          <w:rtl/>
          <w:lang w:bidi="fa-IR"/>
        </w:rPr>
        <w:t>13</w:t>
      </w:r>
      <w:r w:rsidRPr="00123927">
        <w:rPr>
          <w:rFonts w:cs="B Nazanin" w:hint="cs"/>
          <w:b/>
          <w:bCs/>
          <w:sz w:val="18"/>
          <w:szCs w:val="18"/>
          <w:rtl/>
          <w:lang w:bidi="fa-IR"/>
        </w:rPr>
        <w:t xml:space="preserve">: </w:t>
      </w:r>
      <w:r w:rsidRPr="00123927">
        <w:rPr>
          <w:rFonts w:cs="B Nazanin"/>
          <w:b/>
          <w:bCs/>
          <w:sz w:val="18"/>
          <w:szCs w:val="18"/>
          <w:rtl/>
          <w:lang w:bidi="fa-IR"/>
        </w:rPr>
        <w:t xml:space="preserve">سهم بازار </w:t>
      </w:r>
      <w:r w:rsidRPr="00123927">
        <w:rPr>
          <w:rFonts w:cs="B Nazanin" w:hint="cs"/>
          <w:b/>
          <w:bCs/>
          <w:sz w:val="18"/>
          <w:szCs w:val="18"/>
          <w:rtl/>
          <w:lang w:bidi="fa-IR"/>
        </w:rPr>
        <w:t xml:space="preserve">کارتخوان </w:t>
      </w:r>
      <w:r w:rsidRPr="00123927">
        <w:rPr>
          <w:rFonts w:cs="B Nazanin"/>
          <w:b/>
          <w:bCs/>
          <w:sz w:val="18"/>
          <w:szCs w:val="18"/>
          <w:rtl/>
          <w:lang w:bidi="fa-IR"/>
        </w:rPr>
        <w:t>تراکنش</w:t>
      </w:r>
      <w:r w:rsidRPr="00123927">
        <w:rPr>
          <w:rFonts w:cs="B Nazanin" w:hint="cs"/>
          <w:b/>
          <w:bCs/>
          <w:sz w:val="18"/>
          <w:szCs w:val="18"/>
          <w:rtl/>
          <w:lang w:bidi="fa-IR"/>
        </w:rPr>
        <w:t xml:space="preserve">‌دار در </w:t>
      </w:r>
      <w:r>
        <w:rPr>
          <w:rFonts w:cs="B Nazanin" w:hint="cs"/>
          <w:b/>
          <w:bCs/>
          <w:sz w:val="18"/>
          <w:szCs w:val="18"/>
          <w:rtl/>
          <w:lang w:bidi="fa-IR"/>
        </w:rPr>
        <w:t>تیر</w:t>
      </w:r>
      <w:r w:rsidRPr="00123927">
        <w:rPr>
          <w:rFonts w:cs="B Nazanin" w:hint="cs"/>
          <w:b/>
          <w:bCs/>
          <w:sz w:val="18"/>
          <w:szCs w:val="18"/>
          <w:rtl/>
          <w:lang w:bidi="fa-IR"/>
        </w:rPr>
        <w:t xml:space="preserve"> 99</w:t>
      </w:r>
    </w:p>
    <w:p w14:paraId="36CFF23B" w14:textId="7ADC2631" w:rsidR="00666288" w:rsidRPr="00123927" w:rsidRDefault="00666288" w:rsidP="00F121FE">
      <w:pPr>
        <w:bidi/>
        <w:spacing w:after="0" w:line="240" w:lineRule="auto"/>
        <w:contextualSpacing/>
        <w:jc w:val="both"/>
        <w:rPr>
          <w:rFonts w:cs="B Nazanin"/>
          <w:sz w:val="26"/>
          <w:szCs w:val="26"/>
          <w:rtl/>
          <w:lang w:bidi="fa-IR"/>
        </w:rPr>
      </w:pPr>
      <w:r w:rsidRPr="00123927">
        <w:rPr>
          <w:rFonts w:cs="B Nazanin" w:hint="cs"/>
          <w:sz w:val="26"/>
          <w:szCs w:val="26"/>
          <w:rtl/>
          <w:lang w:bidi="fa-IR"/>
        </w:rPr>
        <w:t xml:space="preserve">همچنین </w:t>
      </w:r>
      <w:r w:rsidRPr="00123927">
        <w:rPr>
          <w:rFonts w:cs="B Nazanin"/>
          <w:sz w:val="26"/>
          <w:szCs w:val="26"/>
          <w:rtl/>
          <w:lang w:bidi="fa-IR"/>
        </w:rPr>
        <w:t xml:space="preserve">در طول </w:t>
      </w:r>
      <w:r>
        <w:rPr>
          <w:rFonts w:cs="B Nazanin" w:hint="cs"/>
          <w:sz w:val="26"/>
          <w:szCs w:val="26"/>
          <w:rtl/>
          <w:lang w:bidi="fa-IR"/>
        </w:rPr>
        <w:t>17</w:t>
      </w:r>
      <w:r w:rsidRPr="00123927">
        <w:rPr>
          <w:rFonts w:cs="B Nazanin"/>
          <w:sz w:val="26"/>
          <w:szCs w:val="26"/>
          <w:rtl/>
          <w:lang w:bidi="fa-IR"/>
        </w:rPr>
        <w:t xml:space="preserve"> ماه</w:t>
      </w:r>
      <w:r w:rsidRPr="00123927">
        <w:rPr>
          <w:rFonts w:cs="B Nazanin" w:hint="cs"/>
          <w:sz w:val="26"/>
          <w:szCs w:val="26"/>
          <w:rtl/>
          <w:lang w:bidi="fa-IR"/>
        </w:rPr>
        <w:t xml:space="preserve"> گذشته</w:t>
      </w:r>
      <w:r w:rsidRPr="00123927">
        <w:rPr>
          <w:rFonts w:cs="B Nazanin"/>
          <w:sz w:val="26"/>
          <w:szCs w:val="26"/>
          <w:rtl/>
          <w:lang w:bidi="fa-IR"/>
        </w:rPr>
        <w:t>،</w:t>
      </w:r>
      <w:r w:rsidRPr="00123927">
        <w:rPr>
          <w:rFonts w:cs="B Nazanin" w:hint="cs"/>
          <w:sz w:val="26"/>
          <w:szCs w:val="26"/>
          <w:rtl/>
          <w:lang w:bidi="fa-IR"/>
        </w:rPr>
        <w:t xml:space="preserve"> ضمن کسب رتبۀ دوم </w:t>
      </w:r>
      <w:r w:rsidRPr="00123927">
        <w:rPr>
          <w:rFonts w:asciiTheme="majorBidi" w:hAnsiTheme="majorBidi" w:cs="B Nazanin"/>
          <w:sz w:val="24"/>
          <w:szCs w:val="24"/>
          <w:lang w:bidi="fa-IR"/>
        </w:rPr>
        <w:t>PSP</w:t>
      </w:r>
      <w:r w:rsidRPr="00123927">
        <w:rPr>
          <w:rFonts w:cs="B Nazanin" w:hint="cs"/>
          <w:sz w:val="26"/>
          <w:szCs w:val="26"/>
          <w:rtl/>
          <w:lang w:bidi="fa-IR"/>
        </w:rPr>
        <w:t>‌ها در</w:t>
      </w:r>
      <w:r w:rsidRPr="00123927">
        <w:rPr>
          <w:rFonts w:cs="B Nazanin"/>
          <w:sz w:val="26"/>
          <w:szCs w:val="26"/>
          <w:rtl/>
          <w:lang w:bidi="fa-IR"/>
        </w:rPr>
        <w:t xml:space="preserve"> سهم بازار </w:t>
      </w:r>
      <w:r w:rsidRPr="00123927">
        <w:rPr>
          <w:rFonts w:cs="B Nazanin" w:hint="cs"/>
          <w:sz w:val="26"/>
          <w:szCs w:val="26"/>
          <w:rtl/>
          <w:lang w:bidi="fa-IR"/>
        </w:rPr>
        <w:t>کارتخوان تراکنش‌دار،</w:t>
      </w:r>
      <w:r w:rsidRPr="00123927">
        <w:rPr>
          <w:rFonts w:cs="B Nazanin"/>
          <w:sz w:val="26"/>
          <w:szCs w:val="26"/>
          <w:rtl/>
          <w:lang w:bidi="fa-IR"/>
        </w:rPr>
        <w:t xml:space="preserve"> </w:t>
      </w:r>
      <w:r w:rsidR="00F121FE">
        <w:rPr>
          <w:rFonts w:cs="B Nazanin" w:hint="cs"/>
          <w:sz w:val="26"/>
          <w:szCs w:val="26"/>
          <w:rtl/>
          <w:lang w:bidi="fa-IR"/>
        </w:rPr>
        <w:t>سپ</w:t>
      </w:r>
      <w:r w:rsidRPr="00123927">
        <w:rPr>
          <w:rFonts w:cs="B Nazanin"/>
          <w:sz w:val="26"/>
          <w:szCs w:val="26"/>
          <w:rtl/>
          <w:lang w:bidi="fa-IR"/>
        </w:rPr>
        <w:t xml:space="preserve"> به طور متوسط</w:t>
      </w:r>
      <w:r w:rsidRPr="00123927">
        <w:rPr>
          <w:rFonts w:cs="B Nazanin" w:hint="cs"/>
          <w:sz w:val="26"/>
          <w:szCs w:val="26"/>
          <w:rtl/>
          <w:lang w:bidi="fa-IR"/>
        </w:rPr>
        <w:t>،</w:t>
      </w:r>
      <w:r w:rsidRPr="00123927">
        <w:rPr>
          <w:rFonts w:cs="B Nazanin"/>
          <w:sz w:val="26"/>
          <w:szCs w:val="26"/>
          <w:rtl/>
          <w:lang w:bidi="fa-IR"/>
        </w:rPr>
        <w:t xml:space="preserve"> رشد مثبت </w:t>
      </w:r>
      <w:r w:rsidRPr="00123927">
        <w:rPr>
          <w:rFonts w:cs="B Nazanin" w:hint="cs"/>
          <w:sz w:val="26"/>
          <w:szCs w:val="26"/>
          <w:rtl/>
          <w:lang w:bidi="fa-IR"/>
        </w:rPr>
        <w:t>05</w:t>
      </w:r>
      <w:r w:rsidRPr="00123927">
        <w:rPr>
          <w:rFonts w:cs="B Nazanin"/>
          <w:sz w:val="26"/>
          <w:szCs w:val="26"/>
          <w:rtl/>
          <w:lang w:bidi="fa-IR"/>
        </w:rPr>
        <w:t>/</w:t>
      </w:r>
      <w:r w:rsidRPr="00123927">
        <w:rPr>
          <w:rFonts w:cs="B Nazanin" w:hint="cs"/>
          <w:sz w:val="26"/>
          <w:szCs w:val="26"/>
          <w:rtl/>
          <w:lang w:bidi="fa-IR"/>
        </w:rPr>
        <w:t>0</w:t>
      </w:r>
      <w:r w:rsidRPr="00123927">
        <w:rPr>
          <w:rFonts w:cs="B Nazanin"/>
          <w:sz w:val="26"/>
          <w:szCs w:val="26"/>
          <w:rtl/>
          <w:lang w:bidi="fa-IR"/>
        </w:rPr>
        <w:t xml:space="preserve"> درصد</w:t>
      </w:r>
      <w:r w:rsidRPr="00123927">
        <w:rPr>
          <w:rFonts w:cs="B Nazanin" w:hint="cs"/>
          <w:sz w:val="26"/>
          <w:szCs w:val="26"/>
          <w:rtl/>
          <w:lang w:bidi="fa-IR"/>
        </w:rPr>
        <w:t>ی را نیز</w:t>
      </w:r>
      <w:r w:rsidRPr="00123927">
        <w:rPr>
          <w:rFonts w:cs="B Nazanin"/>
          <w:sz w:val="26"/>
          <w:szCs w:val="26"/>
          <w:rtl/>
          <w:lang w:bidi="fa-IR"/>
        </w:rPr>
        <w:t xml:space="preserve"> در </w:t>
      </w:r>
      <w:r w:rsidRPr="00123927">
        <w:rPr>
          <w:rFonts w:cs="B Nazanin" w:hint="cs"/>
          <w:sz w:val="26"/>
          <w:szCs w:val="26"/>
          <w:rtl/>
          <w:lang w:bidi="fa-IR"/>
        </w:rPr>
        <w:t xml:space="preserve">این </w:t>
      </w:r>
      <w:r w:rsidRPr="00123927">
        <w:rPr>
          <w:rFonts w:cs="B Nazanin"/>
          <w:sz w:val="26"/>
          <w:szCs w:val="26"/>
          <w:rtl/>
          <w:lang w:bidi="fa-IR"/>
        </w:rPr>
        <w:t xml:space="preserve">سهم </w:t>
      </w:r>
      <w:r w:rsidRPr="00123927">
        <w:rPr>
          <w:rFonts w:cs="B Nazanin" w:hint="cs"/>
          <w:sz w:val="26"/>
          <w:szCs w:val="26"/>
          <w:rtl/>
          <w:lang w:bidi="fa-IR"/>
        </w:rPr>
        <w:t xml:space="preserve">به خود اختصاص داده است؛ که از حیث متوسط رشد </w:t>
      </w:r>
      <w:r>
        <w:rPr>
          <w:rFonts w:cs="B Nazanin" w:hint="cs"/>
          <w:sz w:val="26"/>
          <w:szCs w:val="26"/>
          <w:rtl/>
          <w:lang w:bidi="fa-IR"/>
        </w:rPr>
        <w:t>17</w:t>
      </w:r>
      <w:r w:rsidRPr="00123927">
        <w:rPr>
          <w:rFonts w:cs="B Nazanin" w:hint="cs"/>
          <w:sz w:val="26"/>
          <w:szCs w:val="26"/>
          <w:rtl/>
          <w:lang w:bidi="fa-IR"/>
        </w:rPr>
        <w:t xml:space="preserve"> ماهه، </w:t>
      </w:r>
      <w:r w:rsidR="00F121FE">
        <w:rPr>
          <w:rFonts w:cs="B Nazanin" w:hint="cs"/>
          <w:sz w:val="26"/>
          <w:szCs w:val="26"/>
          <w:rtl/>
          <w:lang w:bidi="fa-IR"/>
        </w:rPr>
        <w:t>پرداخت الکترونیک سامان</w:t>
      </w:r>
      <w:r w:rsidR="00F121FE" w:rsidRPr="00123927">
        <w:rPr>
          <w:rFonts w:cs="B Nazanin" w:hint="cs"/>
          <w:sz w:val="26"/>
          <w:szCs w:val="26"/>
          <w:rtl/>
          <w:lang w:bidi="fa-IR"/>
        </w:rPr>
        <w:t xml:space="preserve"> </w:t>
      </w:r>
      <w:r w:rsidR="00F121FE">
        <w:rPr>
          <w:rFonts w:cs="B Nazanin" w:hint="cs"/>
          <w:sz w:val="26"/>
          <w:szCs w:val="26"/>
          <w:rtl/>
          <w:lang w:bidi="fa-IR"/>
        </w:rPr>
        <w:t xml:space="preserve"> کیش </w:t>
      </w:r>
      <w:r w:rsidRPr="00123927">
        <w:rPr>
          <w:rFonts w:cs="B Nazanin" w:hint="cs"/>
          <w:sz w:val="26"/>
          <w:szCs w:val="26"/>
          <w:rtl/>
          <w:lang w:bidi="fa-IR"/>
        </w:rPr>
        <w:t>در رتبۀ سوم قرار دارد.</w:t>
      </w:r>
    </w:p>
    <w:p w14:paraId="628C913B" w14:textId="77777777" w:rsidR="00666288" w:rsidRPr="00123927" w:rsidRDefault="00666288" w:rsidP="00666288">
      <w:pPr>
        <w:bidi/>
        <w:spacing w:after="0" w:line="240" w:lineRule="auto"/>
        <w:contextualSpacing/>
        <w:jc w:val="both"/>
        <w:rPr>
          <w:rFonts w:cs="B Nazanin"/>
          <w:sz w:val="20"/>
          <w:szCs w:val="20"/>
          <w:lang w:bidi="fa-IR"/>
        </w:rPr>
      </w:pPr>
    </w:p>
    <w:p w14:paraId="45AC6F6E" w14:textId="77777777" w:rsidR="00666288" w:rsidRPr="00123927" w:rsidRDefault="00666288" w:rsidP="00666288">
      <w:pPr>
        <w:bidi/>
        <w:spacing w:after="0" w:line="240" w:lineRule="auto"/>
        <w:contextualSpacing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666288">
        <w:rPr>
          <w:rFonts w:cs="B Nazanin" w:hint="cs"/>
          <w:b/>
          <w:bCs/>
          <w:sz w:val="28"/>
          <w:szCs w:val="28"/>
          <w:rtl/>
          <w:lang w:bidi="fa-IR"/>
        </w:rPr>
        <w:t>-</w:t>
      </w:r>
      <w:r w:rsidRPr="00666288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666288">
        <w:rPr>
          <w:rFonts w:cs="B Nazanin" w:hint="cs"/>
          <w:b/>
          <w:bCs/>
          <w:sz w:val="28"/>
          <w:szCs w:val="28"/>
          <w:rtl/>
          <w:lang w:bidi="fa-IR"/>
        </w:rPr>
        <w:t>شاخص اثر بخشی کارتخوان:</w:t>
      </w:r>
    </w:p>
    <w:p w14:paraId="033BB77D" w14:textId="07D79033" w:rsidR="00666288" w:rsidRPr="00123927" w:rsidRDefault="00666288" w:rsidP="00F121FE">
      <w:pPr>
        <w:bidi/>
        <w:spacing w:after="0" w:line="240" w:lineRule="auto"/>
        <w:contextualSpacing/>
        <w:jc w:val="both"/>
        <w:rPr>
          <w:rFonts w:cs="B Nazanin"/>
          <w:sz w:val="26"/>
          <w:szCs w:val="26"/>
          <w:rtl/>
          <w:lang w:bidi="fa-IR"/>
        </w:rPr>
      </w:pPr>
      <w:r w:rsidRPr="00123927">
        <w:rPr>
          <w:rFonts w:cs="B Nazanin" w:hint="cs"/>
          <w:sz w:val="26"/>
          <w:szCs w:val="26"/>
          <w:rtl/>
          <w:lang w:bidi="fa-IR"/>
        </w:rPr>
        <w:t xml:space="preserve">شاخص اثر بخشی شرکت در </w:t>
      </w:r>
      <w:r>
        <w:rPr>
          <w:rFonts w:cs="B Nazanin" w:hint="cs"/>
          <w:sz w:val="26"/>
          <w:szCs w:val="26"/>
          <w:rtl/>
          <w:lang w:bidi="fa-IR"/>
        </w:rPr>
        <w:t>تیر</w:t>
      </w:r>
      <w:r w:rsidRPr="00123927">
        <w:rPr>
          <w:rFonts w:cs="B Nazanin" w:hint="cs"/>
          <w:sz w:val="26"/>
          <w:szCs w:val="26"/>
          <w:rtl/>
          <w:lang w:bidi="fa-IR"/>
        </w:rPr>
        <w:t xml:space="preserve"> ماه 1399 با رشد 0</w:t>
      </w:r>
      <w:r>
        <w:rPr>
          <w:rFonts w:cs="B Nazanin" w:hint="cs"/>
          <w:sz w:val="26"/>
          <w:szCs w:val="26"/>
          <w:rtl/>
          <w:lang w:bidi="fa-IR"/>
        </w:rPr>
        <w:t>2</w:t>
      </w:r>
      <w:r w:rsidRPr="00123927">
        <w:rPr>
          <w:rFonts w:cs="B Nazanin" w:hint="cs"/>
          <w:sz w:val="26"/>
          <w:szCs w:val="26"/>
          <w:rtl/>
          <w:lang w:bidi="fa-IR"/>
        </w:rPr>
        <w:t>/0 واحدی، برابر با 3</w:t>
      </w:r>
      <w:r>
        <w:rPr>
          <w:rFonts w:cs="B Nazanin" w:hint="cs"/>
          <w:sz w:val="26"/>
          <w:szCs w:val="26"/>
          <w:rtl/>
          <w:lang w:bidi="fa-IR"/>
        </w:rPr>
        <w:t>7</w:t>
      </w:r>
      <w:r w:rsidRPr="00123927">
        <w:rPr>
          <w:rFonts w:cs="B Nazanin" w:hint="cs"/>
          <w:sz w:val="26"/>
          <w:szCs w:val="26"/>
          <w:rtl/>
          <w:lang w:bidi="fa-IR"/>
        </w:rPr>
        <w:t>7/1 بوده که با</w:t>
      </w:r>
      <w:r w:rsidRPr="00123927">
        <w:rPr>
          <w:rFonts w:cs="B Nazanin"/>
          <w:sz w:val="26"/>
          <w:szCs w:val="26"/>
          <w:rtl/>
          <w:lang w:bidi="fa-IR"/>
        </w:rPr>
        <w:t xml:space="preserve"> توجه به تعر</w:t>
      </w:r>
      <w:r w:rsidRPr="00123927">
        <w:rPr>
          <w:rFonts w:cs="B Nazanin" w:hint="cs"/>
          <w:sz w:val="26"/>
          <w:szCs w:val="26"/>
          <w:rtl/>
          <w:lang w:bidi="fa-IR"/>
        </w:rPr>
        <w:t>ی</w:t>
      </w:r>
      <w:r w:rsidRPr="00123927">
        <w:rPr>
          <w:rFonts w:cs="B Nazanin" w:hint="eastAsia"/>
          <w:sz w:val="26"/>
          <w:szCs w:val="26"/>
          <w:rtl/>
          <w:lang w:bidi="fa-IR"/>
        </w:rPr>
        <w:t>ف</w:t>
      </w:r>
      <w:r w:rsidRPr="00123927">
        <w:rPr>
          <w:rFonts w:cs="B Nazanin"/>
          <w:sz w:val="26"/>
          <w:szCs w:val="26"/>
          <w:rtl/>
          <w:lang w:bidi="fa-IR"/>
        </w:rPr>
        <w:t xml:space="preserve"> </w:t>
      </w:r>
      <w:r w:rsidRPr="00123927">
        <w:rPr>
          <w:rFonts w:cs="B Nazanin" w:hint="cs"/>
          <w:sz w:val="26"/>
          <w:szCs w:val="26"/>
          <w:rtl/>
          <w:lang w:bidi="fa-IR"/>
        </w:rPr>
        <w:t xml:space="preserve">این شاخص </w:t>
      </w:r>
      <w:r w:rsidRPr="00123927">
        <w:rPr>
          <w:rFonts w:cs="B Nazanin"/>
          <w:sz w:val="26"/>
          <w:szCs w:val="26"/>
          <w:rtl/>
          <w:lang w:bidi="fa-IR"/>
        </w:rPr>
        <w:t>(تقس</w:t>
      </w:r>
      <w:r w:rsidRPr="00123927">
        <w:rPr>
          <w:rFonts w:cs="B Nazanin" w:hint="cs"/>
          <w:sz w:val="26"/>
          <w:szCs w:val="26"/>
          <w:rtl/>
          <w:lang w:bidi="fa-IR"/>
        </w:rPr>
        <w:t>ی</w:t>
      </w:r>
      <w:r w:rsidRPr="00123927">
        <w:rPr>
          <w:rFonts w:cs="B Nazanin" w:hint="eastAsia"/>
          <w:sz w:val="26"/>
          <w:szCs w:val="26"/>
          <w:rtl/>
          <w:lang w:bidi="fa-IR"/>
        </w:rPr>
        <w:t>م</w:t>
      </w:r>
      <w:r w:rsidRPr="00123927">
        <w:rPr>
          <w:rFonts w:cs="B Nazanin"/>
          <w:sz w:val="26"/>
          <w:szCs w:val="26"/>
          <w:rtl/>
          <w:lang w:bidi="fa-IR"/>
        </w:rPr>
        <w:t xml:space="preserve"> سهم تراکنش به سهم کارتخوان) و ب</w:t>
      </w:r>
      <w:r w:rsidRPr="00123927">
        <w:rPr>
          <w:rFonts w:cs="B Nazanin" w:hint="cs"/>
          <w:sz w:val="26"/>
          <w:szCs w:val="26"/>
          <w:rtl/>
          <w:lang w:bidi="fa-IR"/>
        </w:rPr>
        <w:t>ی</w:t>
      </w:r>
      <w:r w:rsidRPr="00123927">
        <w:rPr>
          <w:rFonts w:cs="B Nazanin" w:hint="eastAsia"/>
          <w:sz w:val="26"/>
          <w:szCs w:val="26"/>
          <w:rtl/>
          <w:lang w:bidi="fa-IR"/>
        </w:rPr>
        <w:t>شتر</w:t>
      </w:r>
      <w:r w:rsidRPr="00123927">
        <w:rPr>
          <w:rFonts w:cs="B Nazanin"/>
          <w:sz w:val="26"/>
          <w:szCs w:val="26"/>
          <w:rtl/>
          <w:lang w:bidi="fa-IR"/>
        </w:rPr>
        <w:t xml:space="preserve"> بودن </w:t>
      </w:r>
      <w:r w:rsidRPr="00123927">
        <w:rPr>
          <w:rFonts w:cs="B Nazanin" w:hint="cs"/>
          <w:sz w:val="26"/>
          <w:szCs w:val="26"/>
          <w:rtl/>
          <w:lang w:bidi="fa-IR"/>
        </w:rPr>
        <w:t>آن</w:t>
      </w:r>
      <w:r w:rsidRPr="00123927">
        <w:rPr>
          <w:rFonts w:cs="B Nazanin"/>
          <w:sz w:val="26"/>
          <w:szCs w:val="26"/>
          <w:rtl/>
          <w:lang w:bidi="fa-IR"/>
        </w:rPr>
        <w:t xml:space="preserve"> از </w:t>
      </w:r>
      <w:r w:rsidRPr="00123927">
        <w:rPr>
          <w:rFonts w:cs="B Nazanin" w:hint="cs"/>
          <w:sz w:val="26"/>
          <w:szCs w:val="26"/>
          <w:rtl/>
          <w:lang w:bidi="fa-IR"/>
        </w:rPr>
        <w:t>ی</w:t>
      </w:r>
      <w:r w:rsidRPr="00123927">
        <w:rPr>
          <w:rFonts w:cs="B Nazanin" w:hint="eastAsia"/>
          <w:sz w:val="26"/>
          <w:szCs w:val="26"/>
          <w:rtl/>
          <w:lang w:bidi="fa-IR"/>
        </w:rPr>
        <w:t>ک</w:t>
      </w:r>
      <w:r w:rsidRPr="00123927">
        <w:rPr>
          <w:rFonts w:cs="B Nazanin"/>
          <w:sz w:val="26"/>
          <w:szCs w:val="26"/>
          <w:rtl/>
          <w:lang w:bidi="fa-IR"/>
        </w:rPr>
        <w:t>، م</w:t>
      </w:r>
      <w:r w:rsidRPr="00123927">
        <w:rPr>
          <w:rFonts w:cs="B Nazanin" w:hint="cs"/>
          <w:sz w:val="26"/>
          <w:szCs w:val="26"/>
          <w:rtl/>
          <w:lang w:bidi="fa-IR"/>
        </w:rPr>
        <w:t>ی‌</w:t>
      </w:r>
      <w:r w:rsidRPr="00123927">
        <w:rPr>
          <w:rFonts w:cs="B Nazanin" w:hint="eastAsia"/>
          <w:sz w:val="26"/>
          <w:szCs w:val="26"/>
          <w:rtl/>
          <w:lang w:bidi="fa-IR"/>
        </w:rPr>
        <w:t>توان</w:t>
      </w:r>
      <w:r w:rsidRPr="00123927">
        <w:rPr>
          <w:rFonts w:cs="B Nazanin"/>
          <w:sz w:val="26"/>
          <w:szCs w:val="26"/>
          <w:rtl/>
          <w:lang w:bidi="fa-IR"/>
        </w:rPr>
        <w:t xml:space="preserve"> گفت که </w:t>
      </w:r>
      <w:r w:rsidR="00F121FE">
        <w:rPr>
          <w:rFonts w:cs="B Nazanin" w:hint="cs"/>
          <w:sz w:val="26"/>
          <w:szCs w:val="26"/>
          <w:rtl/>
          <w:lang w:bidi="fa-IR"/>
        </w:rPr>
        <w:t>سپ</w:t>
      </w:r>
      <w:r w:rsidRPr="00123927">
        <w:rPr>
          <w:rFonts w:cs="B Nazanin"/>
          <w:sz w:val="26"/>
          <w:szCs w:val="26"/>
          <w:rtl/>
          <w:lang w:bidi="fa-IR"/>
        </w:rPr>
        <w:t xml:space="preserve"> ب</w:t>
      </w:r>
      <w:r w:rsidRPr="00123927">
        <w:rPr>
          <w:rFonts w:cs="B Nazanin" w:hint="cs"/>
          <w:sz w:val="26"/>
          <w:szCs w:val="26"/>
          <w:rtl/>
          <w:lang w:bidi="fa-IR"/>
        </w:rPr>
        <w:t>ی</w:t>
      </w:r>
      <w:r w:rsidRPr="00123927">
        <w:rPr>
          <w:rFonts w:cs="B Nazanin" w:hint="eastAsia"/>
          <w:sz w:val="26"/>
          <w:szCs w:val="26"/>
          <w:rtl/>
          <w:lang w:bidi="fa-IR"/>
        </w:rPr>
        <w:t>ش</w:t>
      </w:r>
      <w:r w:rsidRPr="00123927">
        <w:rPr>
          <w:rFonts w:cs="B Nazanin"/>
          <w:sz w:val="26"/>
          <w:szCs w:val="26"/>
          <w:rtl/>
          <w:lang w:bidi="fa-IR"/>
        </w:rPr>
        <w:t xml:space="preserve"> از سهم کارتخوان‌ها</w:t>
      </w:r>
      <w:r w:rsidRPr="00123927">
        <w:rPr>
          <w:rFonts w:cs="B Nazanin" w:hint="cs"/>
          <w:sz w:val="26"/>
          <w:szCs w:val="26"/>
          <w:rtl/>
          <w:lang w:bidi="fa-IR"/>
        </w:rPr>
        <w:t>ی</w:t>
      </w:r>
      <w:r w:rsidRPr="00123927">
        <w:rPr>
          <w:rFonts w:cs="B Nazanin" w:hint="eastAsia"/>
          <w:sz w:val="26"/>
          <w:szCs w:val="26"/>
          <w:rtl/>
          <w:lang w:bidi="fa-IR"/>
        </w:rPr>
        <w:t>ش</w:t>
      </w:r>
      <w:r w:rsidRPr="00123927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123927">
        <w:rPr>
          <w:rFonts w:cs="B Nazanin"/>
          <w:sz w:val="26"/>
          <w:szCs w:val="26"/>
          <w:rtl/>
          <w:lang w:bidi="fa-IR"/>
        </w:rPr>
        <w:t xml:space="preserve">تراکنش جذب </w:t>
      </w:r>
      <w:r w:rsidR="00F121FE">
        <w:rPr>
          <w:rFonts w:cs="B Nazanin" w:hint="cs"/>
          <w:sz w:val="26"/>
          <w:szCs w:val="26"/>
          <w:rtl/>
          <w:lang w:bidi="fa-IR"/>
        </w:rPr>
        <w:t xml:space="preserve">کرده و توانسته </w:t>
      </w:r>
      <w:r w:rsidR="00F121FE" w:rsidRPr="00123927">
        <w:rPr>
          <w:rFonts w:cs="B Nazanin" w:hint="cs"/>
          <w:sz w:val="26"/>
          <w:szCs w:val="26"/>
          <w:rtl/>
          <w:lang w:bidi="fa-IR"/>
        </w:rPr>
        <w:t xml:space="preserve">در این ماه، رتبۀ اول این شاخص در استان تهران </w:t>
      </w:r>
      <w:r w:rsidR="00F121FE">
        <w:rPr>
          <w:rFonts w:cs="B Nazanin" w:hint="cs"/>
          <w:sz w:val="26"/>
          <w:szCs w:val="26"/>
          <w:rtl/>
          <w:lang w:bidi="fa-IR"/>
        </w:rPr>
        <w:t>را به دست آورد.</w:t>
      </w:r>
    </w:p>
    <w:p w14:paraId="4B278167" w14:textId="77777777" w:rsidR="00666288" w:rsidRPr="00123927" w:rsidRDefault="00666288" w:rsidP="00666288">
      <w:pPr>
        <w:bidi/>
        <w:spacing w:after="0" w:line="240" w:lineRule="auto"/>
        <w:contextualSpacing/>
        <w:jc w:val="both"/>
        <w:rPr>
          <w:rFonts w:cs="B Nazanin"/>
          <w:sz w:val="20"/>
          <w:szCs w:val="20"/>
          <w:rtl/>
          <w:lang w:bidi="fa-IR"/>
        </w:rPr>
      </w:pPr>
    </w:p>
    <w:p w14:paraId="459C2E59" w14:textId="77777777" w:rsidR="00666288" w:rsidRPr="00123927" w:rsidRDefault="00666288" w:rsidP="00666288">
      <w:pPr>
        <w:bidi/>
        <w:spacing w:after="0" w:line="240" w:lineRule="auto"/>
        <w:contextualSpacing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666288">
        <w:rPr>
          <w:rFonts w:cs="B Nazanin" w:hint="cs"/>
          <w:b/>
          <w:bCs/>
          <w:sz w:val="28"/>
          <w:szCs w:val="28"/>
          <w:rtl/>
          <w:lang w:bidi="fa-IR"/>
        </w:rPr>
        <w:t>-</w:t>
      </w:r>
      <w:r w:rsidRPr="00666288">
        <w:rPr>
          <w:rFonts w:cs="B Nazanin"/>
          <w:b/>
          <w:bCs/>
          <w:sz w:val="28"/>
          <w:szCs w:val="28"/>
          <w:rtl/>
          <w:lang w:bidi="fa-IR"/>
        </w:rPr>
        <w:t xml:space="preserve"> سهم بازار</w:t>
      </w:r>
      <w:r w:rsidRPr="00666288">
        <w:rPr>
          <w:rFonts w:cs="B Nazanin" w:hint="cs"/>
          <w:b/>
          <w:bCs/>
          <w:sz w:val="28"/>
          <w:szCs w:val="28"/>
          <w:rtl/>
          <w:lang w:bidi="fa-IR"/>
        </w:rPr>
        <w:t xml:space="preserve"> مبلغ</w:t>
      </w:r>
      <w:r w:rsidRPr="00666288">
        <w:rPr>
          <w:rFonts w:cs="B Nazanin"/>
          <w:b/>
          <w:bCs/>
          <w:sz w:val="28"/>
          <w:szCs w:val="28"/>
          <w:rtl/>
          <w:lang w:bidi="fa-IR"/>
        </w:rPr>
        <w:t xml:space="preserve"> تراکنش </w:t>
      </w:r>
      <w:r w:rsidRPr="00666288">
        <w:rPr>
          <w:rFonts w:cs="B Nazanin" w:hint="cs"/>
          <w:b/>
          <w:bCs/>
          <w:sz w:val="28"/>
          <w:szCs w:val="28"/>
          <w:rtl/>
          <w:lang w:bidi="fa-IR"/>
        </w:rPr>
        <w:t>کارتخوان:</w:t>
      </w:r>
    </w:p>
    <w:p w14:paraId="13AAF5AF" w14:textId="4F5FCA2B" w:rsidR="00666288" w:rsidRPr="00123927" w:rsidRDefault="00666288" w:rsidP="00F121FE">
      <w:pPr>
        <w:bidi/>
        <w:spacing w:after="0" w:line="240" w:lineRule="auto"/>
        <w:contextualSpacing/>
        <w:jc w:val="both"/>
        <w:rPr>
          <w:rFonts w:cs="B Nazanin"/>
          <w:sz w:val="26"/>
          <w:szCs w:val="26"/>
          <w:rtl/>
          <w:lang w:bidi="fa-IR"/>
        </w:rPr>
      </w:pPr>
      <w:r w:rsidRPr="00123927">
        <w:rPr>
          <w:rFonts w:cs="B Nazanin" w:hint="cs"/>
          <w:sz w:val="26"/>
          <w:szCs w:val="26"/>
          <w:rtl/>
          <w:lang w:bidi="fa-IR"/>
        </w:rPr>
        <w:t xml:space="preserve">در </w:t>
      </w:r>
      <w:r>
        <w:rPr>
          <w:rFonts w:cs="B Nazanin" w:hint="cs"/>
          <w:sz w:val="26"/>
          <w:szCs w:val="26"/>
          <w:rtl/>
          <w:lang w:bidi="fa-IR"/>
        </w:rPr>
        <w:t>تیر</w:t>
      </w:r>
      <w:r w:rsidRPr="00123927">
        <w:rPr>
          <w:rFonts w:cs="B Nazanin" w:hint="cs"/>
          <w:sz w:val="26"/>
          <w:szCs w:val="26"/>
          <w:rtl/>
          <w:lang w:bidi="fa-IR"/>
        </w:rPr>
        <w:t xml:space="preserve"> ماه 1399، </w:t>
      </w:r>
      <w:r w:rsidR="00F121FE">
        <w:rPr>
          <w:rFonts w:cs="B Nazanin" w:hint="cs"/>
          <w:sz w:val="26"/>
          <w:szCs w:val="26"/>
          <w:rtl/>
          <w:lang w:bidi="fa-IR"/>
        </w:rPr>
        <w:t>سپ</w:t>
      </w:r>
      <w:r w:rsidRPr="00123927">
        <w:rPr>
          <w:rFonts w:cs="B Nazanin" w:hint="cs"/>
          <w:sz w:val="26"/>
          <w:szCs w:val="26"/>
          <w:rtl/>
          <w:lang w:bidi="fa-IR"/>
        </w:rPr>
        <w:t xml:space="preserve"> با کسب </w:t>
      </w:r>
      <w:r>
        <w:rPr>
          <w:rFonts w:cs="B Nazanin" w:hint="cs"/>
          <w:sz w:val="26"/>
          <w:szCs w:val="26"/>
          <w:rtl/>
          <w:lang w:bidi="fa-IR"/>
        </w:rPr>
        <w:t>93</w:t>
      </w:r>
      <w:r w:rsidRPr="00123927">
        <w:rPr>
          <w:rFonts w:cs="B Nazanin" w:hint="cs"/>
          <w:sz w:val="26"/>
          <w:szCs w:val="26"/>
          <w:rtl/>
          <w:lang w:bidi="fa-IR"/>
        </w:rPr>
        <w:t>/</w:t>
      </w:r>
      <w:r>
        <w:rPr>
          <w:rFonts w:cs="B Nazanin" w:hint="cs"/>
          <w:sz w:val="26"/>
          <w:szCs w:val="26"/>
          <w:rtl/>
          <w:lang w:bidi="fa-IR"/>
        </w:rPr>
        <w:t>13</w:t>
      </w:r>
      <w:r w:rsidRPr="00123927">
        <w:rPr>
          <w:rFonts w:cs="B Nazanin" w:hint="cs"/>
          <w:sz w:val="26"/>
          <w:szCs w:val="26"/>
          <w:rtl/>
          <w:lang w:bidi="fa-IR"/>
        </w:rPr>
        <w:t xml:space="preserve"> درصد، </w:t>
      </w:r>
      <w:r w:rsidRPr="00123927">
        <w:rPr>
          <w:rFonts w:cs="B Nazanin"/>
          <w:sz w:val="26"/>
          <w:szCs w:val="26"/>
          <w:rtl/>
          <w:lang w:bidi="fa-IR"/>
        </w:rPr>
        <w:t>رتب</w:t>
      </w:r>
      <w:r w:rsidRPr="00123927">
        <w:rPr>
          <w:rFonts w:cs="B Nazanin" w:hint="cs"/>
          <w:sz w:val="26"/>
          <w:szCs w:val="26"/>
          <w:rtl/>
          <w:lang w:bidi="fa-IR"/>
        </w:rPr>
        <w:t>ۀ</w:t>
      </w:r>
      <w:r w:rsidRPr="00123927">
        <w:rPr>
          <w:rFonts w:cs="B Nazanin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سوم</w:t>
      </w:r>
      <w:r w:rsidRPr="00123927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123927">
        <w:rPr>
          <w:rFonts w:asciiTheme="majorBidi" w:hAnsiTheme="majorBidi" w:cs="B Nazanin"/>
          <w:sz w:val="24"/>
          <w:szCs w:val="24"/>
          <w:lang w:bidi="fa-IR"/>
        </w:rPr>
        <w:t>PSP</w:t>
      </w:r>
      <w:r w:rsidRPr="00123927">
        <w:rPr>
          <w:rFonts w:cs="B Nazanin" w:hint="cs"/>
          <w:sz w:val="26"/>
          <w:szCs w:val="26"/>
          <w:rtl/>
          <w:lang w:bidi="fa-IR"/>
        </w:rPr>
        <w:t>‌ها را در</w:t>
      </w:r>
      <w:r w:rsidRPr="00123927">
        <w:rPr>
          <w:rFonts w:cs="B Nazanin"/>
          <w:sz w:val="26"/>
          <w:szCs w:val="26"/>
          <w:rtl/>
          <w:lang w:bidi="fa-IR"/>
        </w:rPr>
        <w:t xml:space="preserve"> سهم بازار </w:t>
      </w:r>
      <w:r w:rsidRPr="00123927">
        <w:rPr>
          <w:rFonts w:cs="B Nazanin" w:hint="cs"/>
          <w:sz w:val="26"/>
          <w:szCs w:val="26"/>
          <w:rtl/>
          <w:lang w:bidi="fa-IR"/>
        </w:rPr>
        <w:t xml:space="preserve">مبلغ </w:t>
      </w:r>
      <w:r w:rsidRPr="00123927">
        <w:rPr>
          <w:rFonts w:cs="B Nazanin"/>
          <w:sz w:val="26"/>
          <w:szCs w:val="26"/>
          <w:rtl/>
          <w:lang w:bidi="fa-IR"/>
        </w:rPr>
        <w:t>تراکنش</w:t>
      </w:r>
      <w:r w:rsidRPr="00123927">
        <w:rPr>
          <w:rFonts w:cs="B Nazanin" w:hint="cs"/>
          <w:sz w:val="26"/>
          <w:szCs w:val="26"/>
          <w:rtl/>
          <w:lang w:bidi="fa-IR"/>
        </w:rPr>
        <w:t xml:space="preserve"> کارتخوان به دست آورده است. همچنین </w:t>
      </w:r>
      <w:r w:rsidRPr="00123927">
        <w:rPr>
          <w:rFonts w:cs="B Nazanin"/>
          <w:sz w:val="26"/>
          <w:szCs w:val="26"/>
          <w:rtl/>
          <w:lang w:bidi="fa-IR"/>
        </w:rPr>
        <w:t xml:space="preserve">در طول </w:t>
      </w:r>
      <w:r>
        <w:rPr>
          <w:rFonts w:cs="B Nazanin" w:hint="cs"/>
          <w:sz w:val="26"/>
          <w:szCs w:val="26"/>
          <w:rtl/>
          <w:lang w:bidi="fa-IR"/>
        </w:rPr>
        <w:t>17</w:t>
      </w:r>
      <w:r w:rsidRPr="00123927">
        <w:rPr>
          <w:rFonts w:cs="B Nazanin"/>
          <w:sz w:val="26"/>
          <w:szCs w:val="26"/>
          <w:rtl/>
          <w:lang w:bidi="fa-IR"/>
        </w:rPr>
        <w:t xml:space="preserve"> ماه</w:t>
      </w:r>
      <w:r w:rsidRPr="00123927">
        <w:rPr>
          <w:rFonts w:cs="B Nazanin" w:hint="cs"/>
          <w:sz w:val="26"/>
          <w:szCs w:val="26"/>
          <w:rtl/>
          <w:lang w:bidi="fa-IR"/>
        </w:rPr>
        <w:t xml:space="preserve"> گذشته،</w:t>
      </w:r>
      <w:r w:rsidRPr="00123927">
        <w:rPr>
          <w:rFonts w:cs="B Nazanin"/>
          <w:sz w:val="26"/>
          <w:szCs w:val="26"/>
          <w:rtl/>
          <w:lang w:bidi="fa-IR"/>
        </w:rPr>
        <w:t xml:space="preserve"> </w:t>
      </w:r>
      <w:r w:rsidR="00F121FE">
        <w:rPr>
          <w:rFonts w:cs="B Nazanin" w:hint="cs"/>
          <w:sz w:val="26"/>
          <w:szCs w:val="26"/>
          <w:rtl/>
          <w:lang w:bidi="fa-IR"/>
        </w:rPr>
        <w:t>پرداخت الکترونیک سامان کیش</w:t>
      </w:r>
      <w:r w:rsidRPr="00123927">
        <w:rPr>
          <w:rFonts w:cs="B Nazanin"/>
          <w:sz w:val="26"/>
          <w:szCs w:val="26"/>
          <w:rtl/>
          <w:lang w:bidi="fa-IR"/>
        </w:rPr>
        <w:t xml:space="preserve"> به طور متوسط</w:t>
      </w:r>
      <w:r w:rsidRPr="00123927">
        <w:rPr>
          <w:rFonts w:cs="B Nazanin" w:hint="cs"/>
          <w:sz w:val="26"/>
          <w:szCs w:val="26"/>
          <w:rtl/>
          <w:lang w:bidi="fa-IR"/>
        </w:rPr>
        <w:t>،</w:t>
      </w:r>
      <w:r w:rsidRPr="00123927">
        <w:rPr>
          <w:rFonts w:cs="B Nazanin"/>
          <w:sz w:val="26"/>
          <w:szCs w:val="26"/>
          <w:rtl/>
          <w:lang w:bidi="fa-IR"/>
        </w:rPr>
        <w:t xml:space="preserve"> رشد مثبت </w:t>
      </w:r>
      <w:r w:rsidRPr="00123927">
        <w:rPr>
          <w:rFonts w:cs="B Nazanin" w:hint="cs"/>
          <w:sz w:val="26"/>
          <w:szCs w:val="26"/>
          <w:rtl/>
          <w:lang w:bidi="fa-IR"/>
        </w:rPr>
        <w:t>0</w:t>
      </w:r>
      <w:r>
        <w:rPr>
          <w:rFonts w:cs="B Nazanin" w:hint="cs"/>
          <w:sz w:val="26"/>
          <w:szCs w:val="26"/>
          <w:rtl/>
          <w:lang w:bidi="fa-IR"/>
        </w:rPr>
        <w:t>4</w:t>
      </w:r>
      <w:r w:rsidRPr="00123927">
        <w:rPr>
          <w:rFonts w:cs="B Nazanin"/>
          <w:sz w:val="26"/>
          <w:szCs w:val="26"/>
          <w:rtl/>
          <w:lang w:bidi="fa-IR"/>
        </w:rPr>
        <w:t>/</w:t>
      </w:r>
      <w:r w:rsidRPr="00123927">
        <w:rPr>
          <w:rFonts w:cs="B Nazanin" w:hint="cs"/>
          <w:sz w:val="26"/>
          <w:szCs w:val="26"/>
          <w:rtl/>
          <w:lang w:bidi="fa-IR"/>
        </w:rPr>
        <w:t>0</w:t>
      </w:r>
      <w:r w:rsidRPr="00123927">
        <w:rPr>
          <w:rFonts w:cs="B Nazanin"/>
          <w:sz w:val="26"/>
          <w:szCs w:val="26"/>
          <w:rtl/>
          <w:lang w:bidi="fa-IR"/>
        </w:rPr>
        <w:t xml:space="preserve"> درصد</w:t>
      </w:r>
      <w:r w:rsidRPr="00123927">
        <w:rPr>
          <w:rFonts w:cs="B Nazanin" w:hint="cs"/>
          <w:sz w:val="26"/>
          <w:szCs w:val="26"/>
          <w:rtl/>
          <w:lang w:bidi="fa-IR"/>
        </w:rPr>
        <w:t>ی را نیز</w:t>
      </w:r>
      <w:r w:rsidRPr="00123927">
        <w:rPr>
          <w:rFonts w:cs="B Nazanin"/>
          <w:sz w:val="26"/>
          <w:szCs w:val="26"/>
          <w:rtl/>
          <w:lang w:bidi="fa-IR"/>
        </w:rPr>
        <w:t xml:space="preserve"> در </w:t>
      </w:r>
      <w:r w:rsidRPr="00123927">
        <w:rPr>
          <w:rFonts w:cs="B Nazanin" w:hint="cs"/>
          <w:sz w:val="26"/>
          <w:szCs w:val="26"/>
          <w:rtl/>
          <w:lang w:bidi="fa-IR"/>
        </w:rPr>
        <w:t xml:space="preserve">این </w:t>
      </w:r>
      <w:r w:rsidRPr="00123927">
        <w:rPr>
          <w:rFonts w:cs="B Nazanin"/>
          <w:sz w:val="26"/>
          <w:szCs w:val="26"/>
          <w:rtl/>
          <w:lang w:bidi="fa-IR"/>
        </w:rPr>
        <w:t xml:space="preserve">سهم </w:t>
      </w:r>
      <w:r w:rsidRPr="00123927">
        <w:rPr>
          <w:rFonts w:cs="B Nazanin" w:hint="cs"/>
          <w:sz w:val="26"/>
          <w:szCs w:val="26"/>
          <w:rtl/>
          <w:lang w:bidi="fa-IR"/>
        </w:rPr>
        <w:t xml:space="preserve">به خود اختصاص داده است؛ که از حیث متوسط رشد </w:t>
      </w:r>
      <w:r>
        <w:rPr>
          <w:rFonts w:cs="B Nazanin" w:hint="cs"/>
          <w:sz w:val="26"/>
          <w:szCs w:val="26"/>
          <w:rtl/>
          <w:lang w:bidi="fa-IR"/>
        </w:rPr>
        <w:t>17</w:t>
      </w:r>
      <w:r w:rsidRPr="00123927">
        <w:rPr>
          <w:rFonts w:cs="B Nazanin" w:hint="cs"/>
          <w:sz w:val="26"/>
          <w:szCs w:val="26"/>
          <w:rtl/>
          <w:lang w:bidi="fa-IR"/>
        </w:rPr>
        <w:t xml:space="preserve"> ماهه، </w:t>
      </w:r>
      <w:r w:rsidR="00F121FE">
        <w:rPr>
          <w:rFonts w:cs="B Nazanin" w:hint="cs"/>
          <w:sz w:val="26"/>
          <w:szCs w:val="26"/>
          <w:rtl/>
          <w:lang w:bidi="fa-IR"/>
        </w:rPr>
        <w:t>سپ</w:t>
      </w:r>
      <w:r w:rsidRPr="00123927">
        <w:rPr>
          <w:rFonts w:cs="B Nazanin" w:hint="cs"/>
          <w:sz w:val="26"/>
          <w:szCs w:val="26"/>
          <w:rtl/>
          <w:lang w:bidi="fa-IR"/>
        </w:rPr>
        <w:t xml:space="preserve"> در رتبۀ </w:t>
      </w:r>
      <w:r>
        <w:rPr>
          <w:rFonts w:cs="B Nazanin" w:hint="cs"/>
          <w:sz w:val="26"/>
          <w:szCs w:val="26"/>
          <w:rtl/>
          <w:lang w:bidi="fa-IR"/>
        </w:rPr>
        <w:t>سوم</w:t>
      </w:r>
      <w:r w:rsidRPr="00123927">
        <w:rPr>
          <w:rFonts w:cs="B Nazanin" w:hint="cs"/>
          <w:sz w:val="26"/>
          <w:szCs w:val="26"/>
          <w:rtl/>
          <w:lang w:bidi="fa-IR"/>
        </w:rPr>
        <w:t xml:space="preserve"> قرار دارد.</w:t>
      </w:r>
    </w:p>
    <w:p w14:paraId="209FFCE3" w14:textId="77777777" w:rsidR="00666288" w:rsidRPr="00123927" w:rsidRDefault="00666288" w:rsidP="00666288">
      <w:pPr>
        <w:bidi/>
        <w:spacing w:after="0" w:line="240" w:lineRule="auto"/>
        <w:contextualSpacing/>
        <w:jc w:val="both"/>
        <w:rPr>
          <w:rFonts w:cs="B Nazanin"/>
          <w:sz w:val="26"/>
          <w:szCs w:val="26"/>
          <w:rtl/>
          <w:lang w:bidi="fa-IR"/>
        </w:rPr>
      </w:pPr>
      <w:r>
        <w:rPr>
          <w:noProof/>
        </w:rPr>
        <w:drawing>
          <wp:anchor distT="0" distB="0" distL="114300" distR="114300" simplePos="0" relativeHeight="251722752" behindDoc="0" locked="0" layoutInCell="1" allowOverlap="1" wp14:anchorId="70302E6F" wp14:editId="6503BECA">
            <wp:simplePos x="0" y="0"/>
            <wp:positionH relativeFrom="margin">
              <wp:align>right</wp:align>
            </wp:positionH>
            <wp:positionV relativeFrom="paragraph">
              <wp:posOffset>67945</wp:posOffset>
            </wp:positionV>
            <wp:extent cx="5943600" cy="3086100"/>
            <wp:effectExtent l="0" t="0" r="0" b="0"/>
            <wp:wrapNone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B560CA" w14:textId="77777777" w:rsidR="00666288" w:rsidRPr="00123927" w:rsidRDefault="00666288" w:rsidP="00666288">
      <w:pPr>
        <w:bidi/>
        <w:spacing w:after="0" w:line="240" w:lineRule="auto"/>
        <w:contextualSpacing/>
        <w:jc w:val="both"/>
        <w:rPr>
          <w:rFonts w:cs="B Nazanin"/>
          <w:sz w:val="26"/>
          <w:szCs w:val="26"/>
          <w:rtl/>
          <w:lang w:bidi="fa-IR"/>
        </w:rPr>
      </w:pPr>
    </w:p>
    <w:p w14:paraId="2D4EF46F" w14:textId="77777777" w:rsidR="00666288" w:rsidRPr="00123927" w:rsidRDefault="00666288" w:rsidP="00666288">
      <w:pPr>
        <w:bidi/>
        <w:spacing w:after="0" w:line="240" w:lineRule="auto"/>
        <w:contextualSpacing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14:paraId="49041200" w14:textId="77777777" w:rsidR="00666288" w:rsidRPr="00123927" w:rsidRDefault="00666288" w:rsidP="00666288">
      <w:pPr>
        <w:bidi/>
        <w:spacing w:after="0" w:line="240" w:lineRule="auto"/>
        <w:contextualSpacing/>
        <w:jc w:val="both"/>
        <w:rPr>
          <w:rFonts w:cs="B Nazanin"/>
          <w:sz w:val="26"/>
          <w:szCs w:val="26"/>
          <w:rtl/>
          <w:lang w:bidi="fa-IR"/>
        </w:rPr>
      </w:pPr>
    </w:p>
    <w:p w14:paraId="3C33755F" w14:textId="77777777" w:rsidR="00666288" w:rsidRPr="00123927" w:rsidRDefault="00666288" w:rsidP="00666288">
      <w:pPr>
        <w:bidi/>
        <w:spacing w:after="0" w:line="240" w:lineRule="auto"/>
        <w:contextualSpacing/>
        <w:jc w:val="both"/>
        <w:rPr>
          <w:rFonts w:cs="B Nazanin"/>
          <w:sz w:val="26"/>
          <w:szCs w:val="26"/>
          <w:rtl/>
          <w:lang w:bidi="fa-IR"/>
        </w:rPr>
      </w:pPr>
    </w:p>
    <w:p w14:paraId="1D2AA284" w14:textId="77777777" w:rsidR="00666288" w:rsidRPr="00123927" w:rsidRDefault="00666288" w:rsidP="00666288">
      <w:pPr>
        <w:bidi/>
        <w:spacing w:after="0" w:line="240" w:lineRule="auto"/>
        <w:contextualSpacing/>
        <w:jc w:val="both"/>
        <w:rPr>
          <w:rFonts w:cs="B Nazanin"/>
          <w:sz w:val="26"/>
          <w:szCs w:val="26"/>
          <w:rtl/>
          <w:lang w:bidi="fa-IR"/>
        </w:rPr>
      </w:pPr>
    </w:p>
    <w:p w14:paraId="07A9761A" w14:textId="77777777" w:rsidR="00666288" w:rsidRPr="00123927" w:rsidRDefault="00666288" w:rsidP="00666288">
      <w:pPr>
        <w:bidi/>
        <w:spacing w:after="0" w:line="240" w:lineRule="auto"/>
        <w:contextualSpacing/>
        <w:jc w:val="both"/>
        <w:rPr>
          <w:rFonts w:cs="B Nazanin"/>
          <w:sz w:val="26"/>
          <w:szCs w:val="26"/>
          <w:rtl/>
          <w:lang w:bidi="fa-IR"/>
        </w:rPr>
      </w:pPr>
    </w:p>
    <w:p w14:paraId="0B247640" w14:textId="77777777" w:rsidR="00666288" w:rsidRPr="00123927" w:rsidRDefault="00666288" w:rsidP="00666288">
      <w:pPr>
        <w:bidi/>
        <w:spacing w:after="0" w:line="240" w:lineRule="auto"/>
        <w:contextualSpacing/>
        <w:jc w:val="both"/>
        <w:rPr>
          <w:rFonts w:cs="B Nazanin"/>
          <w:sz w:val="26"/>
          <w:szCs w:val="26"/>
          <w:rtl/>
          <w:lang w:bidi="fa-IR"/>
        </w:rPr>
      </w:pPr>
    </w:p>
    <w:p w14:paraId="10D92E93" w14:textId="77777777" w:rsidR="00666288" w:rsidRPr="00123927" w:rsidRDefault="00666288" w:rsidP="00666288">
      <w:pPr>
        <w:bidi/>
        <w:spacing w:after="0" w:line="240" w:lineRule="auto"/>
        <w:contextualSpacing/>
        <w:jc w:val="both"/>
        <w:rPr>
          <w:rFonts w:cs="B Nazanin"/>
          <w:sz w:val="26"/>
          <w:szCs w:val="26"/>
          <w:rtl/>
          <w:lang w:bidi="fa-IR"/>
        </w:rPr>
      </w:pPr>
    </w:p>
    <w:p w14:paraId="76DC6F27" w14:textId="77777777" w:rsidR="00666288" w:rsidRPr="00123927" w:rsidRDefault="00666288" w:rsidP="00666288">
      <w:pPr>
        <w:bidi/>
        <w:spacing w:after="0" w:line="240" w:lineRule="auto"/>
        <w:contextualSpacing/>
        <w:jc w:val="both"/>
        <w:rPr>
          <w:rFonts w:cs="B Nazanin"/>
          <w:sz w:val="26"/>
          <w:szCs w:val="26"/>
          <w:rtl/>
          <w:lang w:bidi="fa-IR"/>
        </w:rPr>
      </w:pPr>
    </w:p>
    <w:p w14:paraId="01A11C64" w14:textId="77777777" w:rsidR="00666288" w:rsidRPr="00123927" w:rsidRDefault="00666288" w:rsidP="00666288">
      <w:pPr>
        <w:bidi/>
        <w:spacing w:after="0" w:line="240" w:lineRule="auto"/>
        <w:contextualSpacing/>
        <w:jc w:val="both"/>
        <w:rPr>
          <w:rFonts w:cs="B Nazanin"/>
          <w:sz w:val="26"/>
          <w:szCs w:val="26"/>
          <w:rtl/>
          <w:lang w:bidi="fa-IR"/>
        </w:rPr>
      </w:pPr>
    </w:p>
    <w:p w14:paraId="1CCAC720" w14:textId="77777777" w:rsidR="00666288" w:rsidRPr="00123927" w:rsidRDefault="00666288" w:rsidP="00666288">
      <w:pPr>
        <w:bidi/>
        <w:spacing w:after="0" w:line="240" w:lineRule="auto"/>
        <w:contextualSpacing/>
        <w:jc w:val="both"/>
        <w:rPr>
          <w:rFonts w:cs="B Nazanin"/>
          <w:sz w:val="26"/>
          <w:szCs w:val="26"/>
          <w:rtl/>
          <w:lang w:bidi="fa-IR"/>
        </w:rPr>
      </w:pPr>
    </w:p>
    <w:p w14:paraId="2A45E334" w14:textId="77777777" w:rsidR="00666288" w:rsidRPr="00123927" w:rsidRDefault="00666288" w:rsidP="00666288">
      <w:pPr>
        <w:bidi/>
        <w:spacing w:after="0" w:line="240" w:lineRule="auto"/>
        <w:contextualSpacing/>
        <w:jc w:val="both"/>
        <w:rPr>
          <w:rFonts w:cs="B Nazanin"/>
          <w:sz w:val="26"/>
          <w:szCs w:val="26"/>
          <w:rtl/>
          <w:lang w:bidi="fa-IR"/>
        </w:rPr>
      </w:pPr>
    </w:p>
    <w:p w14:paraId="562A194B" w14:textId="64A0D7C5" w:rsidR="00666288" w:rsidRPr="00123927" w:rsidRDefault="00666288" w:rsidP="00666288">
      <w:pPr>
        <w:bidi/>
        <w:spacing w:after="0" w:line="240" w:lineRule="auto"/>
        <w:contextualSpacing/>
        <w:jc w:val="center"/>
        <w:rPr>
          <w:rFonts w:cs="B Nazanin"/>
          <w:b/>
          <w:bCs/>
          <w:sz w:val="18"/>
          <w:szCs w:val="18"/>
          <w:rtl/>
          <w:lang w:bidi="fa-IR"/>
        </w:rPr>
      </w:pPr>
      <w:r w:rsidRPr="00123927">
        <w:rPr>
          <w:rFonts w:cs="B Nazanin" w:hint="cs"/>
          <w:b/>
          <w:bCs/>
          <w:sz w:val="18"/>
          <w:szCs w:val="18"/>
          <w:rtl/>
          <w:lang w:bidi="fa-IR"/>
        </w:rPr>
        <w:t xml:space="preserve">نموادر </w:t>
      </w:r>
      <w:r>
        <w:rPr>
          <w:rFonts w:cs="B Nazanin" w:hint="cs"/>
          <w:b/>
          <w:bCs/>
          <w:sz w:val="18"/>
          <w:szCs w:val="18"/>
          <w:rtl/>
          <w:lang w:bidi="fa-IR"/>
        </w:rPr>
        <w:t>14</w:t>
      </w:r>
      <w:r w:rsidRPr="00123927">
        <w:rPr>
          <w:rFonts w:cs="B Nazanin" w:hint="cs"/>
          <w:b/>
          <w:bCs/>
          <w:sz w:val="18"/>
          <w:szCs w:val="18"/>
          <w:rtl/>
          <w:lang w:bidi="fa-IR"/>
        </w:rPr>
        <w:t xml:space="preserve">: </w:t>
      </w:r>
      <w:r w:rsidRPr="00123927">
        <w:rPr>
          <w:rFonts w:cs="B Nazanin"/>
          <w:b/>
          <w:bCs/>
          <w:sz w:val="18"/>
          <w:szCs w:val="18"/>
          <w:rtl/>
          <w:lang w:bidi="fa-IR"/>
        </w:rPr>
        <w:t xml:space="preserve">سهم بازار </w:t>
      </w:r>
      <w:r w:rsidRPr="00123927">
        <w:rPr>
          <w:rFonts w:cs="B Nazanin" w:hint="cs"/>
          <w:b/>
          <w:bCs/>
          <w:sz w:val="18"/>
          <w:szCs w:val="18"/>
          <w:rtl/>
          <w:lang w:bidi="fa-IR"/>
        </w:rPr>
        <w:t xml:space="preserve">مبلغ تراکنش کارتخوان در </w:t>
      </w:r>
      <w:r>
        <w:rPr>
          <w:rFonts w:cs="B Nazanin" w:hint="cs"/>
          <w:b/>
          <w:bCs/>
          <w:sz w:val="18"/>
          <w:szCs w:val="18"/>
          <w:rtl/>
          <w:lang w:bidi="fa-IR"/>
        </w:rPr>
        <w:t>تیر</w:t>
      </w:r>
      <w:r w:rsidRPr="00123927">
        <w:rPr>
          <w:rFonts w:cs="B Nazanin" w:hint="cs"/>
          <w:b/>
          <w:bCs/>
          <w:sz w:val="18"/>
          <w:szCs w:val="18"/>
          <w:rtl/>
          <w:lang w:bidi="fa-IR"/>
        </w:rPr>
        <w:t xml:space="preserve"> 99</w:t>
      </w:r>
    </w:p>
    <w:bookmarkEnd w:id="0"/>
    <w:p w14:paraId="513259A8" w14:textId="77777777" w:rsidR="00666288" w:rsidRPr="00123927" w:rsidRDefault="00666288" w:rsidP="00666288">
      <w:pPr>
        <w:bidi/>
        <w:spacing w:after="0" w:line="240" w:lineRule="auto"/>
        <w:contextualSpacing/>
        <w:jc w:val="center"/>
        <w:rPr>
          <w:rFonts w:cs="B Nazanin"/>
          <w:sz w:val="26"/>
          <w:szCs w:val="26"/>
          <w:rtl/>
          <w:lang w:bidi="fa-IR"/>
        </w:rPr>
      </w:pPr>
    </w:p>
    <w:sectPr w:rsidR="00666288" w:rsidRPr="00123927">
      <w:foot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C36606" w14:textId="77777777" w:rsidR="00584253" w:rsidRDefault="00584253" w:rsidP="006D0038">
      <w:pPr>
        <w:spacing w:after="0" w:line="240" w:lineRule="auto"/>
      </w:pPr>
      <w:r>
        <w:separator/>
      </w:r>
    </w:p>
  </w:endnote>
  <w:endnote w:type="continuationSeparator" w:id="0">
    <w:p w14:paraId="41A0B54F" w14:textId="77777777" w:rsidR="00584253" w:rsidRDefault="00584253" w:rsidP="006D0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1416321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9164C4" w14:textId="0ABFC0DD" w:rsidR="006D0038" w:rsidRDefault="006D0038" w:rsidP="006D0038">
        <w:pPr>
          <w:pStyle w:val="Footer"/>
          <w:bidi/>
          <w:jc w:val="center"/>
        </w:pPr>
        <w:r w:rsidRPr="006D0038">
          <w:rPr>
            <w:rFonts w:cs="B Nazanin"/>
          </w:rPr>
          <w:fldChar w:fldCharType="begin"/>
        </w:r>
        <w:r w:rsidRPr="006D0038">
          <w:rPr>
            <w:rFonts w:cs="B Nazanin"/>
          </w:rPr>
          <w:instrText xml:space="preserve"> PAGE   \* MERGEFORMAT </w:instrText>
        </w:r>
        <w:r w:rsidRPr="006D0038">
          <w:rPr>
            <w:rFonts w:cs="B Nazanin"/>
          </w:rPr>
          <w:fldChar w:fldCharType="separate"/>
        </w:r>
        <w:r w:rsidR="00A04FAD">
          <w:rPr>
            <w:rFonts w:cs="B Nazanin"/>
            <w:noProof/>
            <w:rtl/>
          </w:rPr>
          <w:t>4</w:t>
        </w:r>
        <w:r w:rsidRPr="006D0038">
          <w:rPr>
            <w:rFonts w:cs="B Nazanin"/>
            <w:noProof/>
          </w:rPr>
          <w:fldChar w:fldCharType="end"/>
        </w:r>
      </w:p>
    </w:sdtContent>
  </w:sdt>
  <w:p w14:paraId="56D3798F" w14:textId="77777777" w:rsidR="006D0038" w:rsidRDefault="006D00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BF6E98" w14:textId="77777777" w:rsidR="00584253" w:rsidRDefault="00584253" w:rsidP="006D0038">
      <w:pPr>
        <w:spacing w:after="0" w:line="240" w:lineRule="auto"/>
      </w:pPr>
      <w:r>
        <w:separator/>
      </w:r>
    </w:p>
  </w:footnote>
  <w:footnote w:type="continuationSeparator" w:id="0">
    <w:p w14:paraId="23B52B4A" w14:textId="77777777" w:rsidR="00584253" w:rsidRDefault="00584253" w:rsidP="006D00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0DA"/>
    <w:rsid w:val="00012F51"/>
    <w:rsid w:val="00020D68"/>
    <w:rsid w:val="00032852"/>
    <w:rsid w:val="00054C86"/>
    <w:rsid w:val="00065ECC"/>
    <w:rsid w:val="00071702"/>
    <w:rsid w:val="000F2728"/>
    <w:rsid w:val="00145938"/>
    <w:rsid w:val="001726CC"/>
    <w:rsid w:val="00193CFF"/>
    <w:rsid w:val="001A4A65"/>
    <w:rsid w:val="001C6C3F"/>
    <w:rsid w:val="001D49C1"/>
    <w:rsid w:val="002659BA"/>
    <w:rsid w:val="00292AF5"/>
    <w:rsid w:val="002A0C22"/>
    <w:rsid w:val="002C530C"/>
    <w:rsid w:val="002D589D"/>
    <w:rsid w:val="00312D54"/>
    <w:rsid w:val="003421AD"/>
    <w:rsid w:val="003440DA"/>
    <w:rsid w:val="0039752D"/>
    <w:rsid w:val="003C70D8"/>
    <w:rsid w:val="003E71DF"/>
    <w:rsid w:val="003F2C6A"/>
    <w:rsid w:val="00401E9F"/>
    <w:rsid w:val="00403E11"/>
    <w:rsid w:val="004113CB"/>
    <w:rsid w:val="0041211B"/>
    <w:rsid w:val="004216FF"/>
    <w:rsid w:val="0042338D"/>
    <w:rsid w:val="00434529"/>
    <w:rsid w:val="004361C6"/>
    <w:rsid w:val="00444D62"/>
    <w:rsid w:val="00452484"/>
    <w:rsid w:val="00475431"/>
    <w:rsid w:val="004856F7"/>
    <w:rsid w:val="004A2CB7"/>
    <w:rsid w:val="004A2F19"/>
    <w:rsid w:val="004A502F"/>
    <w:rsid w:val="00514D0D"/>
    <w:rsid w:val="00515F13"/>
    <w:rsid w:val="005361D1"/>
    <w:rsid w:val="00580A81"/>
    <w:rsid w:val="00584253"/>
    <w:rsid w:val="00585186"/>
    <w:rsid w:val="0058567E"/>
    <w:rsid w:val="005A755F"/>
    <w:rsid w:val="005E2527"/>
    <w:rsid w:val="005F0117"/>
    <w:rsid w:val="006204B1"/>
    <w:rsid w:val="00622B3C"/>
    <w:rsid w:val="00650869"/>
    <w:rsid w:val="00666288"/>
    <w:rsid w:val="00671902"/>
    <w:rsid w:val="006B6146"/>
    <w:rsid w:val="006B6C6E"/>
    <w:rsid w:val="006D0038"/>
    <w:rsid w:val="006E135D"/>
    <w:rsid w:val="006E403D"/>
    <w:rsid w:val="007063B1"/>
    <w:rsid w:val="00711ED5"/>
    <w:rsid w:val="00737739"/>
    <w:rsid w:val="00743654"/>
    <w:rsid w:val="00780D8F"/>
    <w:rsid w:val="007A1653"/>
    <w:rsid w:val="007A1B2E"/>
    <w:rsid w:val="00803494"/>
    <w:rsid w:val="00806DC3"/>
    <w:rsid w:val="00815394"/>
    <w:rsid w:val="0084011E"/>
    <w:rsid w:val="0084311F"/>
    <w:rsid w:val="008911E8"/>
    <w:rsid w:val="008A6562"/>
    <w:rsid w:val="009214B7"/>
    <w:rsid w:val="00922323"/>
    <w:rsid w:val="00930D52"/>
    <w:rsid w:val="00936CEA"/>
    <w:rsid w:val="009424A0"/>
    <w:rsid w:val="00963790"/>
    <w:rsid w:val="00963F34"/>
    <w:rsid w:val="009A5356"/>
    <w:rsid w:val="009C021A"/>
    <w:rsid w:val="009C7430"/>
    <w:rsid w:val="00A04FAD"/>
    <w:rsid w:val="00A20B47"/>
    <w:rsid w:val="00A457A9"/>
    <w:rsid w:val="00A625C4"/>
    <w:rsid w:val="00AA77F1"/>
    <w:rsid w:val="00AB549F"/>
    <w:rsid w:val="00AE6D17"/>
    <w:rsid w:val="00BA158D"/>
    <w:rsid w:val="00BA1EBD"/>
    <w:rsid w:val="00BF2CB0"/>
    <w:rsid w:val="00C250D5"/>
    <w:rsid w:val="00C32DF9"/>
    <w:rsid w:val="00C5594B"/>
    <w:rsid w:val="00CA5433"/>
    <w:rsid w:val="00CB1771"/>
    <w:rsid w:val="00D01D90"/>
    <w:rsid w:val="00D062D7"/>
    <w:rsid w:val="00D515E2"/>
    <w:rsid w:val="00D71138"/>
    <w:rsid w:val="00D75673"/>
    <w:rsid w:val="00DB2C0D"/>
    <w:rsid w:val="00DE185C"/>
    <w:rsid w:val="00E11297"/>
    <w:rsid w:val="00E22483"/>
    <w:rsid w:val="00E22A02"/>
    <w:rsid w:val="00E25957"/>
    <w:rsid w:val="00E319CB"/>
    <w:rsid w:val="00E34A22"/>
    <w:rsid w:val="00E417D0"/>
    <w:rsid w:val="00E57622"/>
    <w:rsid w:val="00E8228A"/>
    <w:rsid w:val="00E904EA"/>
    <w:rsid w:val="00E90802"/>
    <w:rsid w:val="00E90A4F"/>
    <w:rsid w:val="00EA67B6"/>
    <w:rsid w:val="00EB6918"/>
    <w:rsid w:val="00F03D6B"/>
    <w:rsid w:val="00F121FE"/>
    <w:rsid w:val="00F32535"/>
    <w:rsid w:val="00F41D9C"/>
    <w:rsid w:val="00F440C1"/>
    <w:rsid w:val="00F47A72"/>
    <w:rsid w:val="00F61243"/>
    <w:rsid w:val="00F948C3"/>
    <w:rsid w:val="00FB05B9"/>
    <w:rsid w:val="00FC740E"/>
    <w:rsid w:val="00FF2EF7"/>
    <w:rsid w:val="00FF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E250F4"/>
  <w15:chartTrackingRefBased/>
  <w15:docId w15:val="{08D37813-EA86-4A7C-877E-D780AAC84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0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0038"/>
  </w:style>
  <w:style w:type="paragraph" w:styleId="Footer">
    <w:name w:val="footer"/>
    <w:basedOn w:val="Normal"/>
    <w:link w:val="FooterChar"/>
    <w:uiPriority w:val="99"/>
    <w:unhideWhenUsed/>
    <w:rsid w:val="006D0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038"/>
  </w:style>
  <w:style w:type="character" w:styleId="CommentReference">
    <w:name w:val="annotation reference"/>
    <w:basedOn w:val="DefaultParagraphFont"/>
    <w:uiPriority w:val="99"/>
    <w:semiHidden/>
    <w:unhideWhenUsed/>
    <w:rsid w:val="007063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63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63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63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63B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63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3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20" Type="http://schemas.openxmlformats.org/officeDocument/2006/relationships/chart" Target="charts/chart1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23" Type="http://schemas.openxmlformats.org/officeDocument/2006/relationships/theme" Target="theme/theme1.xml"/><Relationship Id="rId10" Type="http://schemas.openxmlformats.org/officeDocument/2006/relationships/chart" Target="charts/chart4.xml"/><Relationship Id="rId19" Type="http://schemas.openxmlformats.org/officeDocument/2006/relationships/chart" Target="charts/chart13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Dr.Hosseinzadeh\15-&#1582;&#1576;&#1585;&#1607;&#1575;&#1740;%20&#1587;&#1607;&#1605;%20&#1576;&#1575;&#1586;&#1575;&#1585;%20&#1576;&#1608;&#1604;&#1578;&#1606;\4-9904\4-New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D:\Dr.Hosseinzadeh\15-&#1582;&#1576;&#1585;&#1607;&#1575;&#1740;%20&#1587;&#1607;&#1605;%20&#1576;&#1575;&#1586;&#1575;&#1585;%20&#1576;&#1608;&#1604;&#1578;&#1606;\4-9904\4-News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Dr.Hosseinzadeh\15-&#1582;&#1576;&#1585;&#1607;&#1575;&#1740;%20&#1587;&#1607;&#1605;%20&#1576;&#1575;&#1586;&#1575;&#1585;%20&#1576;&#1608;&#1604;&#1578;&#1606;\4-9904\4-News.xlsx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Dr.Hosseinzadeh\15-&#1582;&#1576;&#1585;&#1607;&#1575;&#1740;%20&#1587;&#1607;&#1605;%20&#1576;&#1575;&#1586;&#1575;&#1585;%20&#1576;&#1608;&#1604;&#1578;&#1606;\4-9904\4-News.xlsx" TargetMode="External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oleObject" Target="file:///D:\Dr.Hosseinzadeh\15-&#1582;&#1576;&#1585;&#1607;&#1575;&#1740;%20&#1587;&#1607;&#1605;%20&#1576;&#1575;&#1586;&#1575;&#1585;%20&#1576;&#1608;&#1604;&#1578;&#1606;\4-9904\4-News.xlsx" TargetMode="External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oleObject" Target="file:///D:\Dr.Hosseinzadeh\15-&#1582;&#1576;&#1585;&#1607;&#1575;&#1740;%20&#1587;&#1607;&#1605;%20&#1576;&#1575;&#1586;&#1575;&#1585;%20&#1576;&#1608;&#1604;&#1578;&#1606;\4-9904\4-News.xlsx" TargetMode="External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Dr.Hosseinzadeh\15-&#1582;&#1576;&#1585;&#1607;&#1575;&#1740;%20&#1587;&#1607;&#1605;%20&#1576;&#1575;&#1586;&#1575;&#1585;%20&#1576;&#1608;&#1604;&#1578;&#1606;\4-9904\4-News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D:\Dr.Hosseinzadeh\15-&#1582;&#1576;&#1585;&#1607;&#1575;&#1740;%20&#1587;&#1607;&#1605;%20&#1576;&#1575;&#1586;&#1575;&#1585;%20&#1576;&#1608;&#1604;&#1578;&#1606;\4-9904\4-News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D:\Dr.Hosseinzadeh\15-&#1582;&#1576;&#1585;&#1607;&#1575;&#1740;%20&#1587;&#1607;&#1605;%20&#1576;&#1575;&#1586;&#1575;&#1585;%20&#1576;&#1608;&#1604;&#1578;&#1606;\4-9904\4-News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D:\Dr.Hosseinzadeh\15-&#1582;&#1576;&#1585;&#1607;&#1575;&#1740;%20&#1587;&#1607;&#1605;%20&#1576;&#1575;&#1586;&#1575;&#1585;%20&#1576;&#1608;&#1604;&#1578;&#1606;\4-9904\4-News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D:\Dr.Hosseinzadeh\15-&#1582;&#1576;&#1585;&#1607;&#1575;&#1740;%20&#1587;&#1607;&#1605;%20&#1576;&#1575;&#1586;&#1575;&#1585;%20&#1576;&#1608;&#1604;&#1578;&#1606;\4-9904\4-News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D:\Dr.Hosseinzadeh\15-&#1582;&#1576;&#1585;&#1607;&#1575;&#1740;%20&#1587;&#1607;&#1605;%20&#1576;&#1575;&#1586;&#1575;&#1585;%20&#1576;&#1608;&#1604;&#1578;&#1606;\4-9904\4-News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D:\Dr.Hosseinzadeh\15-&#1582;&#1576;&#1585;&#1607;&#1575;&#1740;%20&#1587;&#1607;&#1605;%20&#1576;&#1575;&#1586;&#1575;&#1585;%20&#1576;&#1608;&#1604;&#1578;&#1606;\4-9904\4-News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D:\Dr.Hosseinzadeh\15-&#1582;&#1576;&#1585;&#1607;&#1575;&#1740;%20&#1587;&#1607;&#1605;%20&#1576;&#1575;&#1586;&#1575;&#1585;%20&#1576;&#1608;&#1604;&#1578;&#1606;\4-9904\4-News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News!$H$1</c:f>
              <c:strCache>
                <c:ptCount val="1"/>
                <c:pt idx="0">
                  <c:v>سهم بازار تراکنش</c:v>
                </c:pt>
              </c:strCache>
            </c:strRef>
          </c:tx>
          <c:spPr>
            <a:solidFill>
              <a:srgbClr val="0070C0"/>
            </a:solidFill>
            <a:ln>
              <a:solidFill>
                <a:sysClr val="windowText" lastClr="000000"/>
              </a:solidFill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rgbClr val="FF0000"/>
              </a:solidFill>
              <a:ln>
                <a:solidFill>
                  <a:sysClr val="windowText" lastClr="000000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6AE9-4D33-94DB-5F964FE29069}"/>
              </c:ext>
            </c:extLst>
          </c:dPt>
          <c:dPt>
            <c:idx val="4"/>
            <c:invertIfNegative val="0"/>
            <c:bubble3D val="0"/>
            <c:spPr>
              <a:solidFill>
                <a:srgbClr val="0070C0"/>
              </a:solidFill>
              <a:ln>
                <a:solidFill>
                  <a:sysClr val="windowText" lastClr="000000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6AE9-4D33-94DB-5F964FE29069}"/>
              </c:ext>
            </c:extLst>
          </c:dPt>
          <c:dPt>
            <c:idx val="6"/>
            <c:invertIfNegative val="0"/>
            <c:bubble3D val="0"/>
            <c:spPr>
              <a:solidFill>
                <a:srgbClr val="0070C0"/>
              </a:solidFill>
              <a:ln>
                <a:solidFill>
                  <a:sysClr val="windowText" lastClr="000000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6AE9-4D33-94DB-5F964FE29069}"/>
              </c:ext>
            </c:extLst>
          </c:dPt>
          <c:dPt>
            <c:idx val="11"/>
            <c:invertIfNegative val="0"/>
            <c:bubble3D val="0"/>
            <c:spPr>
              <a:solidFill>
                <a:srgbClr val="0070C0"/>
              </a:solidFill>
              <a:ln>
                <a:solidFill>
                  <a:sysClr val="windowText" lastClr="000000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6AE9-4D33-94DB-5F964FE29069}"/>
              </c:ext>
            </c:extLst>
          </c:dPt>
          <c:dLbls>
            <c:dLbl>
              <c:idx val="0"/>
              <c:layout>
                <c:manualLayout>
                  <c:x val="-9.7933341600153784E-18"/>
                  <c:y val="2.351281448389371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6AE9-4D33-94DB-5F964FE29069}"/>
                </c:ext>
              </c:extLst>
            </c:dLbl>
            <c:dLbl>
              <c:idx val="3"/>
              <c:layout>
                <c:manualLayout>
                  <c:x val="0"/>
                  <c:y val="2.509226842009593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6AE9-4D33-94DB-5F964FE2906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IPT Nazanin" panose="00000400000000000000" pitchFamily="2" charset="2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News!$G$2:$G$13</c:f>
              <c:strCache>
                <c:ptCount val="12"/>
                <c:pt idx="0">
                  <c:v>به پرداخت ملت</c:v>
                </c:pt>
                <c:pt idx="1">
                  <c:v>پرداخت الکترونیک سامان</c:v>
                </c:pt>
                <c:pt idx="2">
                  <c:v>تجارت الکترونیک پارسیان</c:v>
                </c:pt>
                <c:pt idx="3">
                  <c:v>آسان پرداخت پرشین</c:v>
                </c:pt>
                <c:pt idx="4">
                  <c:v>کارت اعتباری ایران کیش</c:v>
                </c:pt>
                <c:pt idx="5">
                  <c:v>پرداخت الکترونیک سداد</c:v>
                </c:pt>
                <c:pt idx="6">
                  <c:v>پرداخت الکترونیک پاسارگاد</c:v>
                </c:pt>
                <c:pt idx="7">
                  <c:v>فن آوا کارت</c:v>
                </c:pt>
                <c:pt idx="8">
                  <c:v>پرداخت نوین آرین</c:v>
                </c:pt>
                <c:pt idx="9">
                  <c:v>پرداخت الکترونیک سپهر</c:v>
                </c:pt>
                <c:pt idx="10">
                  <c:v>سایان کارت</c:v>
                </c:pt>
                <c:pt idx="11">
                  <c:v>الکترونیک کارت دماوند</c:v>
                </c:pt>
              </c:strCache>
            </c:strRef>
          </c:cat>
          <c:val>
            <c:numRef>
              <c:f>News!$H$2:$H$13</c:f>
              <c:numCache>
                <c:formatCode>0.00%</c:formatCode>
                <c:ptCount val="12"/>
                <c:pt idx="0">
                  <c:v>0.22159999999999999</c:v>
                </c:pt>
                <c:pt idx="1">
                  <c:v>0.19259999999999999</c:v>
                </c:pt>
                <c:pt idx="2">
                  <c:v>0.1661</c:v>
                </c:pt>
                <c:pt idx="3">
                  <c:v>0.1198</c:v>
                </c:pt>
                <c:pt idx="4">
                  <c:v>8.4199999999999997E-2</c:v>
                </c:pt>
                <c:pt idx="5">
                  <c:v>7.9899999999999999E-2</c:v>
                </c:pt>
                <c:pt idx="6">
                  <c:v>5.0700000000000002E-2</c:v>
                </c:pt>
                <c:pt idx="7">
                  <c:v>3.8899999999999997E-2</c:v>
                </c:pt>
                <c:pt idx="8">
                  <c:v>1.9400000000000001E-2</c:v>
                </c:pt>
                <c:pt idx="9">
                  <c:v>9.9000000000000008E-3</c:v>
                </c:pt>
                <c:pt idx="10">
                  <c:v>9.4000000000000004E-3</c:v>
                </c:pt>
                <c:pt idx="11">
                  <c:v>7.3000000000000001E-3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6AE9-4D33-94DB-5F964FE2906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34294176"/>
        <c:axId val="1534270464"/>
      </c:barChart>
      <c:catAx>
        <c:axId val="15342941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ysClr val="windowText" lastClr="000000"/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B Nazanin" panose="00000400000000000000" pitchFamily="2" charset="-78"/>
              </a:defRPr>
            </a:pPr>
            <a:endParaRPr lang="en-US"/>
          </a:p>
        </c:txPr>
        <c:crossAx val="1534270464"/>
        <c:crosses val="autoZero"/>
        <c:auto val="1"/>
        <c:lblAlgn val="ctr"/>
        <c:lblOffset val="100"/>
        <c:noMultiLvlLbl val="0"/>
      </c:catAx>
      <c:valAx>
        <c:axId val="15342704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solidFill>
              <a:sysClr val="windowText" lastClr="000000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IPT Nazanin" panose="00000400000000000000" pitchFamily="2" charset="2"/>
                <a:ea typeface="+mn-ea"/>
                <a:cs typeface="+mn-cs"/>
              </a:defRPr>
            </a:pPr>
            <a:endParaRPr lang="en-US"/>
          </a:p>
        </c:txPr>
        <c:crossAx val="1534294176"/>
        <c:crosses val="autoZero"/>
        <c:crossBetween val="between"/>
      </c:valAx>
      <c:spPr>
        <a:noFill/>
        <a:ln>
          <a:solidFill>
            <a:sysClr val="windowText" lastClr="000000"/>
          </a:solidFill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ysClr val="windowText" lastClr="000000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News!$AY$85</c:f>
              <c:strCache>
                <c:ptCount val="1"/>
                <c:pt idx="0">
                  <c:v>رشد تیر 99</c:v>
                </c:pt>
              </c:strCache>
            </c:strRef>
          </c:tx>
          <c:spPr>
            <a:solidFill>
              <a:srgbClr val="FF0000"/>
            </a:solidFill>
            <a:ln>
              <a:solidFill>
                <a:sysClr val="windowText" lastClr="000000"/>
              </a:solidFill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  <a:ln>
                <a:solidFill>
                  <a:sysClr val="windowText" lastClr="000000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C5B8-48A9-9CD4-F7864E6A3FE2}"/>
              </c:ext>
            </c:extLst>
          </c:dPt>
          <c:dPt>
            <c:idx val="1"/>
            <c:invertIfNegative val="0"/>
            <c:bubble3D val="0"/>
            <c:spPr>
              <a:solidFill>
                <a:srgbClr val="00B0F0"/>
              </a:solidFill>
              <a:ln>
                <a:solidFill>
                  <a:sysClr val="windowText" lastClr="000000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C5B8-48A9-9CD4-F7864E6A3FE2}"/>
              </c:ext>
            </c:extLst>
          </c:dPt>
          <c:dPt>
            <c:idx val="2"/>
            <c:invertIfNegative val="0"/>
            <c:bubble3D val="0"/>
            <c:spPr>
              <a:solidFill>
                <a:srgbClr val="FF0000"/>
              </a:solidFill>
              <a:ln>
                <a:solidFill>
                  <a:sysClr val="windowText" lastClr="000000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C5B8-48A9-9CD4-F7864E6A3FE2}"/>
              </c:ext>
            </c:extLst>
          </c:dPt>
          <c:dPt>
            <c:idx val="4"/>
            <c:invertIfNegative val="0"/>
            <c:bubble3D val="0"/>
            <c:spPr>
              <a:solidFill>
                <a:srgbClr val="FF0000"/>
              </a:solidFill>
              <a:ln>
                <a:solidFill>
                  <a:sysClr val="windowText" lastClr="000000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C5B8-48A9-9CD4-F7864E6A3FE2}"/>
              </c:ext>
            </c:extLst>
          </c:dPt>
          <c:dPt>
            <c:idx val="5"/>
            <c:invertIfNegative val="0"/>
            <c:bubble3D val="0"/>
            <c:spPr>
              <a:solidFill>
                <a:srgbClr val="FF0000"/>
              </a:solidFill>
              <a:ln>
                <a:solidFill>
                  <a:sysClr val="windowText" lastClr="000000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C5B8-48A9-9CD4-F7864E6A3FE2}"/>
              </c:ext>
            </c:extLst>
          </c:dPt>
          <c:dPt>
            <c:idx val="7"/>
            <c:invertIfNegative val="0"/>
            <c:bubble3D val="0"/>
            <c:spPr>
              <a:solidFill>
                <a:srgbClr val="FF0000"/>
              </a:solidFill>
              <a:ln>
                <a:solidFill>
                  <a:sysClr val="windowText" lastClr="000000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C5B8-48A9-9CD4-F7864E6A3FE2}"/>
              </c:ext>
            </c:extLst>
          </c:dPt>
          <c:dPt>
            <c:idx val="9"/>
            <c:invertIfNegative val="0"/>
            <c:bubble3D val="0"/>
            <c:spPr>
              <a:solidFill>
                <a:srgbClr val="FF0000"/>
              </a:solidFill>
              <a:ln>
                <a:solidFill>
                  <a:sysClr val="windowText" lastClr="000000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C5B8-48A9-9CD4-F7864E6A3FE2}"/>
              </c:ext>
            </c:extLst>
          </c:dPt>
          <c:dPt>
            <c:idx val="10"/>
            <c:invertIfNegative val="0"/>
            <c:bubble3D val="0"/>
            <c:spPr>
              <a:solidFill>
                <a:srgbClr val="FF0000"/>
              </a:solidFill>
              <a:ln>
                <a:solidFill>
                  <a:sysClr val="windowText" lastClr="000000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C5B8-48A9-9CD4-F7864E6A3FE2}"/>
              </c:ext>
            </c:extLst>
          </c:dPt>
          <c:dPt>
            <c:idx val="11"/>
            <c:invertIfNegative val="0"/>
            <c:bubble3D val="0"/>
            <c:spPr>
              <a:solidFill>
                <a:srgbClr val="FF0000"/>
              </a:solidFill>
              <a:ln>
                <a:solidFill>
                  <a:sysClr val="windowText" lastClr="000000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C5B8-48A9-9CD4-F7864E6A3FE2}"/>
              </c:ext>
            </c:extLst>
          </c:dPt>
          <c:dLbls>
            <c:dLbl>
              <c:idx val="3"/>
              <c:layout>
                <c:manualLayout>
                  <c:x val="2.0884963319754983E-3"/>
                  <c:y val="8.081019875006294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C5B8-48A9-9CD4-F7864E6A3FE2}"/>
                </c:ext>
              </c:extLst>
            </c:dLbl>
            <c:dLbl>
              <c:idx val="4"/>
              <c:layout>
                <c:manualLayout>
                  <c:x val="-7.6577314211434641E-17"/>
                  <c:y val="8.081019875006294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C5B8-48A9-9CD4-F7864E6A3FE2}"/>
                </c:ext>
              </c:extLst>
            </c:dLbl>
            <c:dLbl>
              <c:idx val="5"/>
              <c:layout>
                <c:manualLayout>
                  <c:x val="0"/>
                  <c:y val="8.46583034524468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C5B8-48A9-9CD4-F7864E6A3FE2}"/>
                </c:ext>
              </c:extLst>
            </c:dLbl>
            <c:dLbl>
              <c:idx val="6"/>
              <c:layout>
                <c:manualLayout>
                  <c:x val="0"/>
                  <c:y val="9.235451285721471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C5B8-48A9-9CD4-F7864E6A3FE2}"/>
                </c:ext>
              </c:extLst>
            </c:dLbl>
            <c:dLbl>
              <c:idx val="7"/>
              <c:layout>
                <c:manualLayout>
                  <c:x val="-7.6577314211434641E-17"/>
                  <c:y val="9.235451285721478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C5B8-48A9-9CD4-F7864E6A3FE2}"/>
                </c:ext>
              </c:extLst>
            </c:dLbl>
            <c:dLbl>
              <c:idx val="8"/>
              <c:layout>
                <c:manualLayout>
                  <c:x val="-1.5315462842286928E-16"/>
                  <c:y val="0.13853176928582206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C5B8-48A9-9CD4-F7864E6A3FE2}"/>
                </c:ext>
              </c:extLst>
            </c:dLbl>
            <c:dLbl>
              <c:idx val="9"/>
              <c:layout>
                <c:manualLayout>
                  <c:x val="0"/>
                  <c:y val="0.1808609210120456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C5B8-48A9-9CD4-F7864E6A3FE2}"/>
                </c:ext>
              </c:extLst>
            </c:dLbl>
            <c:dLbl>
              <c:idx val="10"/>
              <c:layout>
                <c:manualLayout>
                  <c:x val="0"/>
                  <c:y val="0.1885571304168134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C5B8-48A9-9CD4-F7864E6A3FE2}"/>
                </c:ext>
              </c:extLst>
            </c:dLbl>
            <c:dLbl>
              <c:idx val="11"/>
              <c:layout>
                <c:manualLayout>
                  <c:x val="0"/>
                  <c:y val="0.2078830924232453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C5B8-48A9-9CD4-F7864E6A3FE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IPT Nazanin" panose="00000400000000000000" pitchFamily="2" charset="2"/>
                    <a:ea typeface="+mn-ea"/>
                    <a:cs typeface="B Nazanin" panose="00000400000000000000" pitchFamily="2" charset="-78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News!$AX$86:$AX$97</c:f>
              <c:strCache>
                <c:ptCount val="12"/>
                <c:pt idx="0">
                  <c:v>پرداخت الکترونیک سامان</c:v>
                </c:pt>
                <c:pt idx="1">
                  <c:v>کارت اعتباری ایران کیش</c:v>
                </c:pt>
                <c:pt idx="2">
                  <c:v>الکترونیک کارت دماوند</c:v>
                </c:pt>
                <c:pt idx="3">
                  <c:v>سایان کارت</c:v>
                </c:pt>
                <c:pt idx="4">
                  <c:v>پرداخت الکترونیک پاسارگاد</c:v>
                </c:pt>
                <c:pt idx="5">
                  <c:v>پرداخت الکترونیک سپهر</c:v>
                </c:pt>
                <c:pt idx="6">
                  <c:v>فن آوا کارت</c:v>
                </c:pt>
                <c:pt idx="7">
                  <c:v>پرداخت نوین آرین</c:v>
                </c:pt>
                <c:pt idx="8">
                  <c:v>تجارت الکترونیک پارسیان</c:v>
                </c:pt>
                <c:pt idx="9">
                  <c:v>آسان پرداخت پرشین</c:v>
                </c:pt>
                <c:pt idx="10">
                  <c:v>پرداخت الکترونیک سداد</c:v>
                </c:pt>
                <c:pt idx="11">
                  <c:v>به پرداخت ملت</c:v>
                </c:pt>
              </c:strCache>
            </c:strRef>
          </c:cat>
          <c:val>
            <c:numRef>
              <c:f>News!$AY$86:$AY$97</c:f>
              <c:numCache>
                <c:formatCode>0.00%</c:formatCode>
                <c:ptCount val="12"/>
                <c:pt idx="0">
                  <c:v>7.5899999999999967E-2</c:v>
                </c:pt>
                <c:pt idx="1">
                  <c:v>2.5000000000000005E-3</c:v>
                </c:pt>
                <c:pt idx="2">
                  <c:v>0</c:v>
                </c:pt>
                <c:pt idx="3">
                  <c:v>-1.9999999999999998E-4</c:v>
                </c:pt>
                <c:pt idx="4">
                  <c:v>-7.0000000000000097E-4</c:v>
                </c:pt>
                <c:pt idx="5">
                  <c:v>-1.7000000000000001E-3</c:v>
                </c:pt>
                <c:pt idx="6">
                  <c:v>-2.4000000000000011E-3</c:v>
                </c:pt>
                <c:pt idx="7">
                  <c:v>-2.599999999999999E-3</c:v>
                </c:pt>
                <c:pt idx="8">
                  <c:v>-1.0899999999999993E-2</c:v>
                </c:pt>
                <c:pt idx="9">
                  <c:v>-1.7800000000000003E-2</c:v>
                </c:pt>
                <c:pt idx="10">
                  <c:v>-1.9500000000000003E-2</c:v>
                </c:pt>
                <c:pt idx="11">
                  <c:v>-2.2499999999999999E-2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5-C5B8-48A9-9CD4-F7864E6A3FE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534294176"/>
        <c:axId val="1534270464"/>
      </c:barChart>
      <c:catAx>
        <c:axId val="15342941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ysClr val="windowText" lastClr="000000"/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B Nazanin" panose="00000400000000000000" pitchFamily="2" charset="-78"/>
              </a:defRPr>
            </a:pPr>
            <a:endParaRPr lang="en-US"/>
          </a:p>
        </c:txPr>
        <c:crossAx val="1534270464"/>
        <c:crosses val="autoZero"/>
        <c:auto val="1"/>
        <c:lblAlgn val="ctr"/>
        <c:lblOffset val="100"/>
        <c:noMultiLvlLbl val="0"/>
      </c:catAx>
      <c:valAx>
        <c:axId val="15342704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solidFill>
              <a:sysClr val="windowText" lastClr="000000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IPT Nazanin" panose="00000400000000000000" pitchFamily="2" charset="2"/>
                <a:ea typeface="+mn-ea"/>
                <a:cs typeface="+mn-cs"/>
              </a:defRPr>
            </a:pPr>
            <a:endParaRPr lang="en-US"/>
          </a:p>
        </c:txPr>
        <c:crossAx val="1534294176"/>
        <c:crosses val="autoZero"/>
        <c:crossBetween val="between"/>
      </c:valAx>
      <c:spPr>
        <a:noFill/>
        <a:ln>
          <a:solidFill>
            <a:sysClr val="windowText" lastClr="000000"/>
          </a:solidFill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ysClr val="windowText" lastClr="000000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News!$BL$85</c:f>
              <c:strCache>
                <c:ptCount val="1"/>
                <c:pt idx="0">
                  <c:v>میانگین رشد از ابتدای سال 1399</c:v>
                </c:pt>
              </c:strCache>
            </c:strRef>
          </c:tx>
          <c:spPr>
            <a:solidFill>
              <a:srgbClr val="00B0F0"/>
            </a:solidFill>
            <a:ln>
              <a:solidFill>
                <a:sysClr val="windowText" lastClr="000000"/>
              </a:solidFill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  <a:ln>
                <a:solidFill>
                  <a:sysClr val="windowText" lastClr="000000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7120-4D08-A730-289C050D9BA2}"/>
              </c:ext>
            </c:extLst>
          </c:dPt>
          <c:dPt>
            <c:idx val="1"/>
            <c:invertIfNegative val="0"/>
            <c:bubble3D val="0"/>
            <c:spPr>
              <a:solidFill>
                <a:srgbClr val="00B0F0"/>
              </a:solidFill>
              <a:ln>
                <a:solidFill>
                  <a:sysClr val="windowText" lastClr="000000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7120-4D08-A730-289C050D9BA2}"/>
              </c:ext>
            </c:extLst>
          </c:dPt>
          <c:dPt>
            <c:idx val="3"/>
            <c:invertIfNegative val="0"/>
            <c:bubble3D val="0"/>
            <c:spPr>
              <a:solidFill>
                <a:srgbClr val="00B0F0"/>
              </a:solidFill>
              <a:ln>
                <a:solidFill>
                  <a:sysClr val="windowText" lastClr="000000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7120-4D08-A730-289C050D9BA2}"/>
              </c:ext>
            </c:extLst>
          </c:dPt>
          <c:dPt>
            <c:idx val="4"/>
            <c:invertIfNegative val="0"/>
            <c:bubble3D val="0"/>
            <c:spPr>
              <a:solidFill>
                <a:srgbClr val="00B0F0"/>
              </a:solidFill>
              <a:ln>
                <a:solidFill>
                  <a:sysClr val="windowText" lastClr="000000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7120-4D08-A730-289C050D9BA2}"/>
              </c:ext>
            </c:extLst>
          </c:dPt>
          <c:dPt>
            <c:idx val="6"/>
            <c:invertIfNegative val="0"/>
            <c:bubble3D val="0"/>
            <c:spPr>
              <a:solidFill>
                <a:srgbClr val="FF0000"/>
              </a:solidFill>
              <a:ln>
                <a:solidFill>
                  <a:sysClr val="windowText" lastClr="000000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7120-4D08-A730-289C050D9BA2}"/>
              </c:ext>
            </c:extLst>
          </c:dPt>
          <c:dPt>
            <c:idx val="7"/>
            <c:invertIfNegative val="0"/>
            <c:bubble3D val="0"/>
            <c:spPr>
              <a:solidFill>
                <a:srgbClr val="FF0000"/>
              </a:solidFill>
              <a:ln>
                <a:solidFill>
                  <a:sysClr val="windowText" lastClr="000000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7120-4D08-A730-289C050D9BA2}"/>
              </c:ext>
            </c:extLst>
          </c:dPt>
          <c:dPt>
            <c:idx val="8"/>
            <c:invertIfNegative val="0"/>
            <c:bubble3D val="0"/>
            <c:spPr>
              <a:solidFill>
                <a:srgbClr val="FF0000"/>
              </a:solidFill>
              <a:ln>
                <a:solidFill>
                  <a:sysClr val="windowText" lastClr="000000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7120-4D08-A730-289C050D9BA2}"/>
              </c:ext>
            </c:extLst>
          </c:dPt>
          <c:dPt>
            <c:idx val="9"/>
            <c:invertIfNegative val="0"/>
            <c:bubble3D val="0"/>
            <c:spPr>
              <a:solidFill>
                <a:srgbClr val="FF0000"/>
              </a:solidFill>
              <a:ln>
                <a:solidFill>
                  <a:sysClr val="windowText" lastClr="000000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7120-4D08-A730-289C050D9BA2}"/>
              </c:ext>
            </c:extLst>
          </c:dPt>
          <c:dPt>
            <c:idx val="10"/>
            <c:invertIfNegative val="0"/>
            <c:bubble3D val="0"/>
            <c:spPr>
              <a:solidFill>
                <a:srgbClr val="FF0000"/>
              </a:solidFill>
              <a:ln>
                <a:solidFill>
                  <a:sysClr val="windowText" lastClr="000000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7120-4D08-A730-289C050D9BA2}"/>
              </c:ext>
            </c:extLst>
          </c:dPt>
          <c:dPt>
            <c:idx val="11"/>
            <c:invertIfNegative val="0"/>
            <c:bubble3D val="0"/>
            <c:spPr>
              <a:solidFill>
                <a:srgbClr val="FF0000"/>
              </a:solidFill>
              <a:ln>
                <a:solidFill>
                  <a:sysClr val="windowText" lastClr="000000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3-7120-4D08-A730-289C050D9BA2}"/>
              </c:ext>
            </c:extLst>
          </c:dPt>
          <c:dLbls>
            <c:dLbl>
              <c:idx val="6"/>
              <c:layout>
                <c:manualLayout>
                  <c:x val="0"/>
                  <c:y val="8.46583034524468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7120-4D08-A730-289C050D9BA2}"/>
                </c:ext>
              </c:extLst>
            </c:dLbl>
            <c:dLbl>
              <c:idx val="7"/>
              <c:layout>
                <c:manualLayout>
                  <c:x val="-7.6577314211434641E-17"/>
                  <c:y val="9.235451285721471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7120-4D08-A730-289C050D9BA2}"/>
                </c:ext>
              </c:extLst>
            </c:dLbl>
            <c:dLbl>
              <c:idx val="8"/>
              <c:layout>
                <c:manualLayout>
                  <c:x val="4.828723332652506E-5"/>
                  <c:y val="0.1186188409426801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7120-4D08-A730-289C050D9BA2}"/>
                </c:ext>
              </c:extLst>
            </c:dLbl>
            <c:dLbl>
              <c:idx val="9"/>
              <c:layout>
                <c:manualLayout>
                  <c:x val="0"/>
                  <c:y val="0.12313935047628628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7120-4D08-A730-289C050D9BA2}"/>
                </c:ext>
              </c:extLst>
            </c:dLbl>
            <c:dLbl>
              <c:idx val="10"/>
              <c:layout>
                <c:manualLayout>
                  <c:x val="0"/>
                  <c:y val="0.15007608339297399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7120-4D08-A730-289C050D9BA2}"/>
                </c:ext>
              </c:extLst>
            </c:dLbl>
            <c:dLbl>
              <c:idx val="11"/>
              <c:layout>
                <c:manualLayout>
                  <c:x val="-2.0884963319756896E-3"/>
                  <c:y val="0.3193926902978676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7120-4D08-A730-289C050D9BA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IPT Nazanin" panose="00000400000000000000" pitchFamily="2" charset="2"/>
                    <a:ea typeface="+mn-ea"/>
                    <a:cs typeface="B Nazanin" panose="00000400000000000000" pitchFamily="2" charset="-78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News!$BK$86:$BK$97</c:f>
              <c:strCache>
                <c:ptCount val="12"/>
                <c:pt idx="0">
                  <c:v>پرداخت الکترونیک سامان</c:v>
                </c:pt>
                <c:pt idx="1">
                  <c:v>کارت اعتباری ایران کیش</c:v>
                </c:pt>
                <c:pt idx="2">
                  <c:v>پرداخت الکترونیک سپهر</c:v>
                </c:pt>
                <c:pt idx="3">
                  <c:v>پرداخت نوین آرین</c:v>
                </c:pt>
                <c:pt idx="4">
                  <c:v>سایان کارت</c:v>
                </c:pt>
                <c:pt idx="5">
                  <c:v>الکترونیک کارت دماوند</c:v>
                </c:pt>
                <c:pt idx="6">
                  <c:v>پرداخت الکترونیک پاسارگاد</c:v>
                </c:pt>
                <c:pt idx="7">
                  <c:v>فن آوا کارت</c:v>
                </c:pt>
                <c:pt idx="8">
                  <c:v>به پرداخت ملت</c:v>
                </c:pt>
                <c:pt idx="9">
                  <c:v>آسان پرداخت پرشین</c:v>
                </c:pt>
                <c:pt idx="10">
                  <c:v>پرداخت الکترونیک سداد</c:v>
                </c:pt>
                <c:pt idx="11">
                  <c:v>تجارت الکترونیک پارسیان</c:v>
                </c:pt>
              </c:strCache>
            </c:strRef>
          </c:cat>
          <c:val>
            <c:numRef>
              <c:f>News!$BL$86:$BL$97</c:f>
              <c:numCache>
                <c:formatCode>0.00%</c:formatCode>
                <c:ptCount val="12"/>
                <c:pt idx="0">
                  <c:v>3.1849999999999989E-2</c:v>
                </c:pt>
                <c:pt idx="1">
                  <c:v>4.7500000000000016E-4</c:v>
                </c:pt>
                <c:pt idx="2">
                  <c:v>4.2500000000000003E-4</c:v>
                </c:pt>
                <c:pt idx="3">
                  <c:v>3.9999999999999996E-4</c:v>
                </c:pt>
                <c:pt idx="4">
                  <c:v>2.4999999999999998E-5</c:v>
                </c:pt>
                <c:pt idx="5">
                  <c:v>0</c:v>
                </c:pt>
                <c:pt idx="6">
                  <c:v>-6.7500000000000025E-4</c:v>
                </c:pt>
                <c:pt idx="7">
                  <c:v>-1.0749999999999998E-3</c:v>
                </c:pt>
                <c:pt idx="8">
                  <c:v>-3.3E-3</c:v>
                </c:pt>
                <c:pt idx="9">
                  <c:v>-3.7250000000000009E-3</c:v>
                </c:pt>
                <c:pt idx="10">
                  <c:v>-5.6500000000000005E-3</c:v>
                </c:pt>
                <c:pt idx="11">
                  <c:v>-1.8750000000000003E-2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7120-4D08-A730-289C050D9BA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534294176"/>
        <c:axId val="1534270464"/>
      </c:barChart>
      <c:catAx>
        <c:axId val="15342941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ysClr val="windowText" lastClr="000000"/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B Nazanin" panose="00000400000000000000" pitchFamily="2" charset="-78"/>
              </a:defRPr>
            </a:pPr>
            <a:endParaRPr lang="en-US"/>
          </a:p>
        </c:txPr>
        <c:crossAx val="1534270464"/>
        <c:crosses val="autoZero"/>
        <c:auto val="1"/>
        <c:lblAlgn val="ctr"/>
        <c:lblOffset val="100"/>
        <c:noMultiLvlLbl val="0"/>
      </c:catAx>
      <c:valAx>
        <c:axId val="15342704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solidFill>
              <a:sysClr val="windowText" lastClr="000000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IPT Nazanin" panose="00000400000000000000" pitchFamily="2" charset="2"/>
                <a:ea typeface="+mn-ea"/>
                <a:cs typeface="+mn-cs"/>
              </a:defRPr>
            </a:pPr>
            <a:endParaRPr lang="en-US"/>
          </a:p>
        </c:txPr>
        <c:crossAx val="1534294176"/>
        <c:crosses val="autoZero"/>
        <c:crossBetween val="between"/>
      </c:valAx>
      <c:spPr>
        <a:noFill/>
        <a:ln>
          <a:solidFill>
            <a:sysClr val="windowText" lastClr="000000"/>
          </a:solidFill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ysClr val="windowText" lastClr="000000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News!$H$15</c:f>
              <c:strCache>
                <c:ptCount val="1"/>
                <c:pt idx="0">
                  <c:v>سهم از تراکنش کارتخوان</c:v>
                </c:pt>
              </c:strCache>
            </c:strRef>
          </c:tx>
          <c:spPr>
            <a:solidFill>
              <a:srgbClr val="0070C0"/>
            </a:solidFill>
            <a:ln>
              <a:solidFill>
                <a:sysClr val="windowText" lastClr="000000"/>
              </a:solidFill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rgbClr val="FF0000"/>
              </a:solidFill>
              <a:ln>
                <a:solidFill>
                  <a:sysClr val="windowText" lastClr="000000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5D6F-4886-9AAE-DFA843978E4A}"/>
              </c:ext>
            </c:extLst>
          </c:dPt>
          <c:dPt>
            <c:idx val="4"/>
            <c:invertIfNegative val="0"/>
            <c:bubble3D val="0"/>
            <c:spPr>
              <a:solidFill>
                <a:srgbClr val="0070C0"/>
              </a:solidFill>
              <a:ln>
                <a:solidFill>
                  <a:sysClr val="windowText" lastClr="000000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5D6F-4886-9AAE-DFA843978E4A}"/>
              </c:ext>
            </c:extLst>
          </c:dPt>
          <c:dPt>
            <c:idx val="6"/>
            <c:invertIfNegative val="0"/>
            <c:bubble3D val="0"/>
            <c:spPr>
              <a:solidFill>
                <a:srgbClr val="0070C0"/>
              </a:solidFill>
              <a:ln>
                <a:solidFill>
                  <a:sysClr val="windowText" lastClr="000000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5D6F-4886-9AAE-DFA843978E4A}"/>
              </c:ext>
            </c:extLst>
          </c:dPt>
          <c:dPt>
            <c:idx val="11"/>
            <c:invertIfNegative val="0"/>
            <c:bubble3D val="0"/>
            <c:spPr>
              <a:solidFill>
                <a:srgbClr val="0070C0"/>
              </a:solidFill>
              <a:ln>
                <a:solidFill>
                  <a:sysClr val="windowText" lastClr="000000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5D6F-4886-9AAE-DFA843978E4A}"/>
              </c:ext>
            </c:extLst>
          </c:dPt>
          <c:dLbls>
            <c:dLbl>
              <c:idx val="0"/>
              <c:layout>
                <c:manualLayout>
                  <c:x val="-9.7933341600153784E-18"/>
                  <c:y val="2.596840510711967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5D6F-4886-9AAE-DFA843978E4A}"/>
                </c:ext>
              </c:extLst>
            </c:dLbl>
            <c:dLbl>
              <c:idx val="3"/>
              <c:layout>
                <c:manualLayout>
                  <c:x val="0"/>
                  <c:y val="2.509226842009594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5D6F-4886-9AAE-DFA843978E4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IPT Nazanin" panose="00000400000000000000" pitchFamily="2" charset="2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News!$G$16:$G$27</c:f>
              <c:strCache>
                <c:ptCount val="12"/>
                <c:pt idx="0">
                  <c:v>به پرداخت ملت</c:v>
                </c:pt>
                <c:pt idx="1">
                  <c:v>پرداخت الکترونیک سامان</c:v>
                </c:pt>
                <c:pt idx="2">
                  <c:v>تجارت الکترونیک پارسیان</c:v>
                </c:pt>
                <c:pt idx="3">
                  <c:v>آسان پرداخت پرشین</c:v>
                </c:pt>
                <c:pt idx="4">
                  <c:v>کارت اعتباری ایران کیش</c:v>
                </c:pt>
                <c:pt idx="5">
                  <c:v>پرداخت الکترونیک سداد</c:v>
                </c:pt>
                <c:pt idx="6">
                  <c:v>پرداخت الکترونیک پاسارگاد</c:v>
                </c:pt>
                <c:pt idx="7">
                  <c:v>فن آوا کارت</c:v>
                </c:pt>
                <c:pt idx="8">
                  <c:v>پرداخت نوین آرین</c:v>
                </c:pt>
                <c:pt idx="9">
                  <c:v>پرداخت الکترونیک سپهر</c:v>
                </c:pt>
                <c:pt idx="10">
                  <c:v>سایان کارت</c:v>
                </c:pt>
                <c:pt idx="11">
                  <c:v>الکترونیک کارت دماوند</c:v>
                </c:pt>
              </c:strCache>
            </c:strRef>
          </c:cat>
          <c:val>
            <c:numRef>
              <c:f>News!$H$16:$H$27</c:f>
              <c:numCache>
                <c:formatCode>0.00%</c:formatCode>
                <c:ptCount val="12"/>
                <c:pt idx="0">
                  <c:v>0.22800000000000001</c:v>
                </c:pt>
                <c:pt idx="1">
                  <c:v>0.18859999999999999</c:v>
                </c:pt>
                <c:pt idx="2">
                  <c:v>0.16450000000000001</c:v>
                </c:pt>
                <c:pt idx="3">
                  <c:v>0.1017</c:v>
                </c:pt>
                <c:pt idx="4">
                  <c:v>9.2100000000000001E-2</c:v>
                </c:pt>
                <c:pt idx="5">
                  <c:v>8.4900000000000003E-2</c:v>
                </c:pt>
                <c:pt idx="6">
                  <c:v>5.3999999999999999E-2</c:v>
                </c:pt>
                <c:pt idx="7">
                  <c:v>4.2999999999999997E-2</c:v>
                </c:pt>
                <c:pt idx="8">
                  <c:v>1.38E-2</c:v>
                </c:pt>
                <c:pt idx="9">
                  <c:v>1.0800000000000001E-2</c:v>
                </c:pt>
                <c:pt idx="10">
                  <c:v>1.0500000000000001E-2</c:v>
                </c:pt>
                <c:pt idx="11">
                  <c:v>8.0999999999999996E-3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5D6F-4886-9AAE-DFA843978E4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34294176"/>
        <c:axId val="1534270464"/>
      </c:barChart>
      <c:catAx>
        <c:axId val="15342941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ysClr val="windowText" lastClr="000000"/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B Nazanin" panose="00000400000000000000" pitchFamily="2" charset="-78"/>
              </a:defRPr>
            </a:pPr>
            <a:endParaRPr lang="en-US"/>
          </a:p>
        </c:txPr>
        <c:crossAx val="1534270464"/>
        <c:crosses val="autoZero"/>
        <c:auto val="1"/>
        <c:lblAlgn val="ctr"/>
        <c:lblOffset val="100"/>
        <c:noMultiLvlLbl val="0"/>
      </c:catAx>
      <c:valAx>
        <c:axId val="15342704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solidFill>
              <a:sysClr val="windowText" lastClr="000000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IPT Nazanin" panose="00000400000000000000" pitchFamily="2" charset="2"/>
                <a:ea typeface="+mn-ea"/>
                <a:cs typeface="+mn-cs"/>
              </a:defRPr>
            </a:pPr>
            <a:endParaRPr lang="en-US"/>
          </a:p>
        </c:txPr>
        <c:crossAx val="1534294176"/>
        <c:crosses val="autoZero"/>
        <c:crossBetween val="between"/>
      </c:valAx>
      <c:spPr>
        <a:noFill/>
        <a:ln>
          <a:solidFill>
            <a:sysClr val="windowText" lastClr="000000"/>
          </a:solidFill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ysClr val="windowText" lastClr="000000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4675953967292546E-2"/>
          <c:y val="5.6203692942441236E-2"/>
          <c:w val="0.91181977252843394"/>
          <c:h val="0.5096485748322050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News!$H$29</c:f>
              <c:strCache>
                <c:ptCount val="1"/>
                <c:pt idx="0">
                  <c:v>سهم از  کارتخوان تراکنش‌دار</c:v>
                </c:pt>
              </c:strCache>
            </c:strRef>
          </c:tx>
          <c:spPr>
            <a:solidFill>
              <a:srgbClr val="0070C0"/>
            </a:solidFill>
            <a:ln>
              <a:solidFill>
                <a:schemeClr val="tx1"/>
              </a:solidFill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rgbClr val="FF0000"/>
              </a:solid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A668-4DF8-A0AF-AC1024D58487}"/>
              </c:ext>
            </c:extLst>
          </c:dPt>
          <c:dPt>
            <c:idx val="2"/>
            <c:invertIfNegative val="0"/>
            <c:bubble3D val="0"/>
            <c:spPr>
              <a:solidFill>
                <a:srgbClr val="0070C0"/>
              </a:solid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A668-4DF8-A0AF-AC1024D58487}"/>
              </c:ext>
            </c:extLst>
          </c:dPt>
          <c:dPt>
            <c:idx val="3"/>
            <c:invertIfNegative val="0"/>
            <c:bubble3D val="0"/>
            <c:spPr>
              <a:solidFill>
                <a:srgbClr val="0070C0"/>
              </a:solid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A668-4DF8-A0AF-AC1024D58487}"/>
              </c:ext>
            </c:extLst>
          </c:dPt>
          <c:dPt>
            <c:idx val="11"/>
            <c:invertIfNegative val="0"/>
            <c:bubble3D val="0"/>
            <c:spPr>
              <a:solidFill>
                <a:srgbClr val="0070C0"/>
              </a:solid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A668-4DF8-A0AF-AC1024D58487}"/>
              </c:ext>
            </c:extLst>
          </c:dPt>
          <c:dLbls>
            <c:dLbl>
              <c:idx val="0"/>
              <c:layout>
                <c:manualLayout>
                  <c:x val="-9.7933341600153784E-18"/>
                  <c:y val="4.11279309643490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A668-4DF8-A0AF-AC1024D58487}"/>
                </c:ext>
              </c:extLst>
            </c:dLbl>
            <c:dLbl>
              <c:idx val="1"/>
              <c:layout>
                <c:manualLayout>
                  <c:x val="-1.9586668320030757E-17"/>
                  <c:y val="3.722942150681349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668-4DF8-A0AF-AC1024D58487}"/>
                </c:ext>
              </c:extLst>
            </c:dLbl>
            <c:dLbl>
              <c:idx val="2"/>
              <c:layout>
                <c:manualLayout>
                  <c:x val="0"/>
                  <c:y val="1.845018450184501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668-4DF8-A0AF-AC1024D5848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IPT Nazanin" panose="00000400000000000000" pitchFamily="2" charset="2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News!$G$30:$G$41</c:f>
              <c:strCache>
                <c:ptCount val="12"/>
                <c:pt idx="0">
                  <c:v>تجارت الکترونیک پارسیان</c:v>
                </c:pt>
                <c:pt idx="1">
                  <c:v>پرداخت الکترونیک سامان</c:v>
                </c:pt>
                <c:pt idx="2">
                  <c:v>کارت اعتباری ایران کیش</c:v>
                </c:pt>
                <c:pt idx="3">
                  <c:v>به پرداخت ملت</c:v>
                </c:pt>
                <c:pt idx="4">
                  <c:v>پرداخت الکترونیک سداد</c:v>
                </c:pt>
                <c:pt idx="5">
                  <c:v>پرداخت الکترونیک پاسارگاد</c:v>
                </c:pt>
                <c:pt idx="6">
                  <c:v>فن آوا کارت</c:v>
                </c:pt>
                <c:pt idx="7">
                  <c:v>آسان پرداخت پرشین</c:v>
                </c:pt>
                <c:pt idx="8">
                  <c:v>پرداخت نوین آرین</c:v>
                </c:pt>
                <c:pt idx="9">
                  <c:v>پرداخت الکترونیک سپهر</c:v>
                </c:pt>
                <c:pt idx="10">
                  <c:v>سایان کارت</c:v>
                </c:pt>
                <c:pt idx="11">
                  <c:v>الکترونیک کارت دماوند</c:v>
                </c:pt>
              </c:strCache>
            </c:strRef>
          </c:cat>
          <c:val>
            <c:numRef>
              <c:f>News!$H$30:$H$41</c:f>
              <c:numCache>
                <c:formatCode>0.00%</c:formatCode>
                <c:ptCount val="12"/>
                <c:pt idx="0">
                  <c:v>0.1482</c:v>
                </c:pt>
                <c:pt idx="1">
                  <c:v>0.14729999999999999</c:v>
                </c:pt>
                <c:pt idx="2">
                  <c:v>0.13919999999999999</c:v>
                </c:pt>
                <c:pt idx="3">
                  <c:v>0.13270000000000001</c:v>
                </c:pt>
                <c:pt idx="4">
                  <c:v>0.1045</c:v>
                </c:pt>
                <c:pt idx="5">
                  <c:v>8.9099999999999999E-2</c:v>
                </c:pt>
                <c:pt idx="6">
                  <c:v>8.8300000000000003E-2</c:v>
                </c:pt>
                <c:pt idx="7">
                  <c:v>7.9100000000000004E-2</c:v>
                </c:pt>
                <c:pt idx="8">
                  <c:v>2.3599999999999999E-2</c:v>
                </c:pt>
                <c:pt idx="9">
                  <c:v>2.24E-2</c:v>
                </c:pt>
                <c:pt idx="10">
                  <c:v>1.8499999999999999E-2</c:v>
                </c:pt>
                <c:pt idx="11">
                  <c:v>7.0000000000000001E-3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A668-4DF8-A0AF-AC1024D5848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34294176"/>
        <c:axId val="1534270464"/>
      </c:barChart>
      <c:catAx>
        <c:axId val="15342941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ysClr val="windowText" lastClr="000000"/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B Nazanin" panose="00000400000000000000" pitchFamily="2" charset="-78"/>
              </a:defRPr>
            </a:pPr>
            <a:endParaRPr lang="en-US"/>
          </a:p>
        </c:txPr>
        <c:crossAx val="1534270464"/>
        <c:crosses val="autoZero"/>
        <c:auto val="1"/>
        <c:lblAlgn val="ctr"/>
        <c:lblOffset val="100"/>
        <c:noMultiLvlLbl val="0"/>
      </c:catAx>
      <c:valAx>
        <c:axId val="15342704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solidFill>
              <a:sysClr val="windowText" lastClr="000000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IPT Nazanin" panose="00000400000000000000" pitchFamily="2" charset="2"/>
                <a:ea typeface="+mn-ea"/>
                <a:cs typeface="+mn-cs"/>
              </a:defRPr>
            </a:pPr>
            <a:endParaRPr lang="en-US"/>
          </a:p>
        </c:txPr>
        <c:crossAx val="1534294176"/>
        <c:crosses val="autoZero"/>
        <c:crossBetween val="between"/>
      </c:valAx>
      <c:spPr>
        <a:noFill/>
        <a:ln>
          <a:solidFill>
            <a:sysClr val="windowText" lastClr="000000"/>
          </a:solidFill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ysClr val="windowText" lastClr="000000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News!$H$57</c:f>
              <c:strCache>
                <c:ptCount val="1"/>
                <c:pt idx="0">
                  <c:v>سهم از مبلغ کارتخوان فروشگاهی</c:v>
                </c:pt>
              </c:strCache>
            </c:strRef>
          </c:tx>
          <c:spPr>
            <a:solidFill>
              <a:srgbClr val="0070C0"/>
            </a:solidFill>
            <a:ln>
              <a:solidFill>
                <a:sysClr val="windowText" lastClr="000000"/>
              </a:solidFill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0070C0"/>
              </a:solidFill>
              <a:ln>
                <a:solidFill>
                  <a:sysClr val="windowText" lastClr="000000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3129-4332-B8D3-052BC3A2E407}"/>
              </c:ext>
            </c:extLst>
          </c:dPt>
          <c:dPt>
            <c:idx val="2"/>
            <c:invertIfNegative val="0"/>
            <c:bubble3D val="0"/>
            <c:spPr>
              <a:solidFill>
                <a:srgbClr val="FF0000"/>
              </a:solidFill>
              <a:ln>
                <a:solidFill>
                  <a:sysClr val="windowText" lastClr="000000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3129-4332-B8D3-052BC3A2E407}"/>
              </c:ext>
            </c:extLst>
          </c:dPt>
          <c:dPt>
            <c:idx val="6"/>
            <c:invertIfNegative val="0"/>
            <c:bubble3D val="0"/>
            <c:spPr>
              <a:solidFill>
                <a:srgbClr val="0070C0"/>
              </a:solidFill>
              <a:ln>
                <a:solidFill>
                  <a:sysClr val="windowText" lastClr="000000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3129-4332-B8D3-052BC3A2E407}"/>
              </c:ext>
            </c:extLst>
          </c:dPt>
          <c:dPt>
            <c:idx val="11"/>
            <c:invertIfNegative val="0"/>
            <c:bubble3D val="0"/>
            <c:spPr>
              <a:solidFill>
                <a:srgbClr val="0070C0"/>
              </a:solidFill>
              <a:ln>
                <a:solidFill>
                  <a:sysClr val="windowText" lastClr="000000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3129-4332-B8D3-052BC3A2E407}"/>
              </c:ext>
            </c:extLst>
          </c:dPt>
          <c:dLbls>
            <c:dLbl>
              <c:idx val="0"/>
              <c:layout>
                <c:manualLayout>
                  <c:x val="0"/>
                  <c:y val="2.46913580246913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129-4332-B8D3-052BC3A2E40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IPT Nazanin" panose="00000400000000000000" pitchFamily="2" charset="2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News!$G$58:$G$69</c:f>
              <c:strCache>
                <c:ptCount val="12"/>
                <c:pt idx="0">
                  <c:v>به پرداخت ملت</c:v>
                </c:pt>
                <c:pt idx="1">
                  <c:v>کارت اعتباری ایران کیش</c:v>
                </c:pt>
                <c:pt idx="2">
                  <c:v>پرداخت الکترونیک سامان</c:v>
                </c:pt>
                <c:pt idx="3">
                  <c:v>تجارت الکترونیک پارسیان</c:v>
                </c:pt>
                <c:pt idx="4">
                  <c:v>پرداخت الکترونیک سداد</c:v>
                </c:pt>
                <c:pt idx="5">
                  <c:v>فن آوا کارت</c:v>
                </c:pt>
                <c:pt idx="6">
                  <c:v>آسان پرداخت پرشین</c:v>
                </c:pt>
                <c:pt idx="7">
                  <c:v>پرداخت الکترونیک پاسارگاد</c:v>
                </c:pt>
                <c:pt idx="8">
                  <c:v>پرداخت الکترونیک سپهر</c:v>
                </c:pt>
                <c:pt idx="9">
                  <c:v>پرداخت نوین آرین</c:v>
                </c:pt>
                <c:pt idx="10">
                  <c:v>سایان کارت</c:v>
                </c:pt>
                <c:pt idx="11">
                  <c:v>الکترونیک کارت دماوند</c:v>
                </c:pt>
              </c:strCache>
            </c:strRef>
          </c:cat>
          <c:val>
            <c:numRef>
              <c:f>News!$H$58:$H$69</c:f>
              <c:numCache>
                <c:formatCode>0.00%</c:formatCode>
                <c:ptCount val="12"/>
                <c:pt idx="0">
                  <c:v>0.21809999999999999</c:v>
                </c:pt>
                <c:pt idx="1">
                  <c:v>0.1414</c:v>
                </c:pt>
                <c:pt idx="2">
                  <c:v>0.13930000000000001</c:v>
                </c:pt>
                <c:pt idx="3">
                  <c:v>0.1182</c:v>
                </c:pt>
                <c:pt idx="4">
                  <c:v>0.1065</c:v>
                </c:pt>
                <c:pt idx="5">
                  <c:v>7.4399999999999994E-2</c:v>
                </c:pt>
                <c:pt idx="6">
                  <c:v>7.4200000000000002E-2</c:v>
                </c:pt>
                <c:pt idx="7">
                  <c:v>6.5100000000000005E-2</c:v>
                </c:pt>
                <c:pt idx="8">
                  <c:v>2.4500000000000001E-2</c:v>
                </c:pt>
                <c:pt idx="9">
                  <c:v>1.72E-2</c:v>
                </c:pt>
                <c:pt idx="10">
                  <c:v>1.5599999999999999E-2</c:v>
                </c:pt>
                <c:pt idx="11">
                  <c:v>5.4000000000000003E-3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3129-4332-B8D3-052BC3A2E40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34294176"/>
        <c:axId val="1534270464"/>
      </c:barChart>
      <c:catAx>
        <c:axId val="15342941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ysClr val="windowText" lastClr="000000"/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B Nazanin" panose="00000400000000000000" pitchFamily="2" charset="-78"/>
              </a:defRPr>
            </a:pPr>
            <a:endParaRPr lang="en-US"/>
          </a:p>
        </c:txPr>
        <c:crossAx val="1534270464"/>
        <c:crosses val="autoZero"/>
        <c:auto val="1"/>
        <c:lblAlgn val="ctr"/>
        <c:lblOffset val="100"/>
        <c:noMultiLvlLbl val="0"/>
      </c:catAx>
      <c:valAx>
        <c:axId val="15342704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solidFill>
              <a:sysClr val="windowText" lastClr="000000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IPT Nazanin" panose="00000400000000000000" pitchFamily="2" charset="2"/>
                <a:ea typeface="+mn-ea"/>
                <a:cs typeface="+mn-cs"/>
              </a:defRPr>
            </a:pPr>
            <a:endParaRPr lang="en-US"/>
          </a:p>
        </c:txPr>
        <c:crossAx val="1534294176"/>
        <c:crosses val="autoZero"/>
        <c:crossBetween val="between"/>
      </c:valAx>
      <c:spPr>
        <a:noFill/>
        <a:ln>
          <a:solidFill>
            <a:sysClr val="windowText" lastClr="000000"/>
          </a:solidFill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ysClr val="windowText" lastClr="000000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1331852749175579E-2"/>
          <c:y val="2.7507506240127336E-2"/>
          <c:w val="0.89516387374655093"/>
          <c:h val="0.9373280196790102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News!$AY$1</c:f>
              <c:strCache>
                <c:ptCount val="1"/>
                <c:pt idx="0">
                  <c:v>رشد تیر 99</c:v>
                </c:pt>
              </c:strCache>
            </c:strRef>
          </c:tx>
          <c:spPr>
            <a:solidFill>
              <a:srgbClr val="00B0F0"/>
            </a:solidFill>
            <a:ln>
              <a:solidFill>
                <a:schemeClr val="tx1"/>
              </a:solidFill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B24F-4516-A8B3-911342F72E4C}"/>
              </c:ext>
            </c:extLst>
          </c:dPt>
          <c:dPt>
            <c:idx val="7"/>
            <c:invertIfNegative val="0"/>
            <c:bubble3D val="0"/>
            <c:spPr>
              <a:solidFill>
                <a:srgbClr val="FF0000"/>
              </a:solid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B24F-4516-A8B3-911342F72E4C}"/>
              </c:ext>
            </c:extLst>
          </c:dPt>
          <c:dPt>
            <c:idx val="8"/>
            <c:invertIfNegative val="0"/>
            <c:bubble3D val="0"/>
            <c:spPr>
              <a:solidFill>
                <a:srgbClr val="FF0000"/>
              </a:solid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B24F-4516-A8B3-911342F72E4C}"/>
              </c:ext>
            </c:extLst>
          </c:dPt>
          <c:dPt>
            <c:idx val="9"/>
            <c:invertIfNegative val="0"/>
            <c:bubble3D val="0"/>
            <c:spPr>
              <a:solidFill>
                <a:srgbClr val="FF0000"/>
              </a:solid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B24F-4516-A8B3-911342F72E4C}"/>
              </c:ext>
            </c:extLst>
          </c:dPt>
          <c:dPt>
            <c:idx val="10"/>
            <c:invertIfNegative val="0"/>
            <c:bubble3D val="0"/>
            <c:spPr>
              <a:solidFill>
                <a:srgbClr val="FF0000"/>
              </a:solid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B24F-4516-A8B3-911342F72E4C}"/>
              </c:ext>
            </c:extLst>
          </c:dPt>
          <c:dPt>
            <c:idx val="11"/>
            <c:invertIfNegative val="0"/>
            <c:bubble3D val="0"/>
            <c:spPr>
              <a:solidFill>
                <a:srgbClr val="FF0000"/>
              </a:solid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B24F-4516-A8B3-911342F72E4C}"/>
              </c:ext>
            </c:extLst>
          </c:dPt>
          <c:dLbls>
            <c:dLbl>
              <c:idx val="7"/>
              <c:layout>
                <c:manualLayout>
                  <c:x val="-7.6726504250830229E-17"/>
                  <c:y val="8.512594138853911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24F-4516-A8B3-911342F72E4C}"/>
                </c:ext>
              </c:extLst>
            </c:dLbl>
            <c:dLbl>
              <c:idx val="8"/>
              <c:layout>
                <c:manualLayout>
                  <c:x val="-2.0925651982352041E-3"/>
                  <c:y val="0.1297157202111072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24F-4516-A8B3-911342F72E4C}"/>
                </c:ext>
              </c:extLst>
            </c:dLbl>
            <c:dLbl>
              <c:idx val="9"/>
              <c:layout>
                <c:manualLayout>
                  <c:x val="-2.0925028602193957E-3"/>
                  <c:y val="0.27937277823502915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B24F-4516-A8B3-911342F72E4C}"/>
                </c:ext>
              </c:extLst>
            </c:dLbl>
            <c:dLbl>
              <c:idx val="10"/>
              <c:layout>
                <c:manualLayout>
                  <c:x val="4.4249276532584404E-5"/>
                  <c:y val="0.3398505594849833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B24F-4516-A8B3-911342F72E4C}"/>
                </c:ext>
              </c:extLst>
            </c:dLbl>
            <c:dLbl>
              <c:idx val="11"/>
              <c:layout>
                <c:manualLayout>
                  <c:x val="-1.5669334656024605E-16"/>
                  <c:y val="0.35168344314702416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B24F-4516-A8B3-911342F72E4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IPT Nazanin" panose="00000400000000000000" pitchFamily="2" charset="2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News!$AX$2:$AX$13</c:f>
              <c:strCache>
                <c:ptCount val="12"/>
                <c:pt idx="0">
                  <c:v>پرداخت الکترونیک سامان</c:v>
                </c:pt>
                <c:pt idx="1">
                  <c:v>پرداخت الکترونیک پاسارگاد</c:v>
                </c:pt>
                <c:pt idx="2">
                  <c:v>تجارت الکترونیک پارسیان</c:v>
                </c:pt>
                <c:pt idx="3">
                  <c:v>پرداخت نوین آرین</c:v>
                </c:pt>
                <c:pt idx="4">
                  <c:v>الکترونیک کارت دماوند</c:v>
                </c:pt>
                <c:pt idx="5">
                  <c:v>پرداخت الکترونیک سداد</c:v>
                </c:pt>
                <c:pt idx="6">
                  <c:v>پرداخت الکترونیک سپهر</c:v>
                </c:pt>
                <c:pt idx="7">
                  <c:v>کارت اعتباری ایران کیش</c:v>
                </c:pt>
                <c:pt idx="8">
                  <c:v>سایان کارت</c:v>
                </c:pt>
                <c:pt idx="9">
                  <c:v>فن آوا کارت</c:v>
                </c:pt>
                <c:pt idx="10">
                  <c:v>آسان پرداخت پرشین</c:v>
                </c:pt>
                <c:pt idx="11">
                  <c:v>به پرداخت ملت</c:v>
                </c:pt>
              </c:strCache>
            </c:strRef>
          </c:cat>
          <c:val>
            <c:numRef>
              <c:f>News!$AY$2:$AY$13</c:f>
              <c:numCache>
                <c:formatCode>0.00%</c:formatCode>
                <c:ptCount val="12"/>
                <c:pt idx="0">
                  <c:v>3.7999999999999978E-3</c:v>
                </c:pt>
                <c:pt idx="1">
                  <c:v>1.800000000000003E-3</c:v>
                </c:pt>
                <c:pt idx="2">
                  <c:v>1.0000000000000009E-3</c:v>
                </c:pt>
                <c:pt idx="3">
                  <c:v>2.0000000000000226E-4</c:v>
                </c:pt>
                <c:pt idx="4">
                  <c:v>1.0000000000000026E-4</c:v>
                </c:pt>
                <c:pt idx="5">
                  <c:v>0</c:v>
                </c:pt>
                <c:pt idx="6">
                  <c:v>0</c:v>
                </c:pt>
                <c:pt idx="7">
                  <c:v>-1.0000000000000286E-4</c:v>
                </c:pt>
                <c:pt idx="8">
                  <c:v>-5.0000000000000044E-4</c:v>
                </c:pt>
                <c:pt idx="9">
                  <c:v>-1.800000000000003E-3</c:v>
                </c:pt>
                <c:pt idx="10">
                  <c:v>-2.2999999999999965E-3</c:v>
                </c:pt>
                <c:pt idx="11">
                  <c:v>-2.4000000000000132E-3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B24F-4516-A8B3-911342F72E4C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534294176"/>
        <c:axId val="1534270464"/>
      </c:barChart>
      <c:catAx>
        <c:axId val="15342941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ysClr val="windowText" lastClr="000000"/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B Nazanin" panose="00000400000000000000" pitchFamily="2" charset="-78"/>
              </a:defRPr>
            </a:pPr>
            <a:endParaRPr lang="en-US"/>
          </a:p>
        </c:txPr>
        <c:crossAx val="1534270464"/>
        <c:crosses val="autoZero"/>
        <c:auto val="1"/>
        <c:lblAlgn val="ctr"/>
        <c:lblOffset val="100"/>
        <c:noMultiLvlLbl val="0"/>
      </c:catAx>
      <c:valAx>
        <c:axId val="15342704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0"/>
        <c:majorTickMark val="none"/>
        <c:minorTickMark val="none"/>
        <c:tickLblPos val="nextTo"/>
        <c:spPr>
          <a:noFill/>
          <a:ln>
            <a:solidFill>
              <a:sysClr val="windowText" lastClr="000000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IPT Nazanin" panose="00000400000000000000" pitchFamily="2" charset="2"/>
                <a:ea typeface="+mn-ea"/>
                <a:cs typeface="+mn-cs"/>
              </a:defRPr>
            </a:pPr>
            <a:endParaRPr lang="en-US"/>
          </a:p>
        </c:txPr>
        <c:crossAx val="1534294176"/>
        <c:crosses val="autoZero"/>
        <c:crossBetween val="between"/>
      </c:valAx>
      <c:spPr>
        <a:noFill/>
        <a:ln>
          <a:solidFill>
            <a:sysClr val="windowText" lastClr="000000"/>
          </a:solidFill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ysClr val="windowText" lastClr="000000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News!$H$127</c:f>
              <c:strCache>
                <c:ptCount val="1"/>
                <c:pt idx="0">
                  <c:v>سهم از تراکنش موبایل</c:v>
                </c:pt>
              </c:strCache>
            </c:strRef>
          </c:tx>
          <c:spPr>
            <a:solidFill>
              <a:srgbClr val="00B0F0"/>
            </a:solidFill>
            <a:ln>
              <a:solidFill>
                <a:sysClr val="windowText" lastClr="000000"/>
              </a:solidFill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rgbClr val="00B0F0"/>
              </a:solidFill>
              <a:ln w="28575">
                <a:solidFill>
                  <a:srgbClr val="FF0000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3F87-4C60-BFF1-ECFE37BDA510}"/>
              </c:ext>
            </c:extLst>
          </c:dPt>
          <c:dPt>
            <c:idx val="9"/>
            <c:invertIfNegative val="0"/>
            <c:bubble3D val="0"/>
            <c:spPr>
              <a:solidFill>
                <a:srgbClr val="00B0F0"/>
              </a:solidFill>
              <a:ln w="28575">
                <a:solidFill>
                  <a:srgbClr val="FF0000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3F87-4C60-BFF1-ECFE37BDA51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IPT Nazanin" panose="00000400000000000000" pitchFamily="2" charset="2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News!$G$128:$G$139</c:f>
              <c:strCache>
                <c:ptCount val="12"/>
                <c:pt idx="0">
                  <c:v>آسان پرداخت پرشین</c:v>
                </c:pt>
                <c:pt idx="1">
                  <c:v>پرداخت الکترونیک سامان</c:v>
                </c:pt>
                <c:pt idx="2">
                  <c:v>به پرداخت ملت</c:v>
                </c:pt>
                <c:pt idx="3">
                  <c:v>پرداخت نوین آرین</c:v>
                </c:pt>
                <c:pt idx="4">
                  <c:v>تجارت الکترونیک پارسیان</c:v>
                </c:pt>
                <c:pt idx="5">
                  <c:v>پرداخت الکترونیک سداد</c:v>
                </c:pt>
                <c:pt idx="6">
                  <c:v>فن آوا کارت</c:v>
                </c:pt>
                <c:pt idx="7">
                  <c:v>کارت اعتباری ایران کیش</c:v>
                </c:pt>
                <c:pt idx="8">
                  <c:v>الکترونیک کارت دماوند</c:v>
                </c:pt>
                <c:pt idx="9">
                  <c:v>پرداخت الکترونیک پاسارگاد</c:v>
                </c:pt>
                <c:pt idx="10">
                  <c:v>پرداخت الکترونیک سپهر</c:v>
                </c:pt>
                <c:pt idx="11">
                  <c:v>سایان کارت</c:v>
                </c:pt>
              </c:strCache>
            </c:strRef>
          </c:cat>
          <c:val>
            <c:numRef>
              <c:f>News!$H$128:$H$139</c:f>
              <c:numCache>
                <c:formatCode>0.00%</c:formatCode>
                <c:ptCount val="12"/>
                <c:pt idx="0">
                  <c:v>0.28589999999999999</c:v>
                </c:pt>
                <c:pt idx="1">
                  <c:v>0.28410000000000002</c:v>
                </c:pt>
                <c:pt idx="2">
                  <c:v>0.19320000000000001</c:v>
                </c:pt>
                <c:pt idx="3">
                  <c:v>0.1636</c:v>
                </c:pt>
                <c:pt idx="4">
                  <c:v>7.1199999999999999E-2</c:v>
                </c:pt>
                <c:pt idx="5">
                  <c:v>1.5E-3</c:v>
                </c:pt>
                <c:pt idx="6">
                  <c:v>2.9999999999999997E-4</c:v>
                </c:pt>
                <c:pt idx="7">
                  <c:v>2.0000000000000001E-4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3F87-4C60-BFF1-ECFE37BDA510}"/>
            </c:ext>
          </c:extLst>
        </c:ser>
        <c:ser>
          <c:idx val="1"/>
          <c:order val="1"/>
          <c:tx>
            <c:strRef>
              <c:f>News!$I$127</c:f>
              <c:strCache>
                <c:ptCount val="1"/>
                <c:pt idx="0">
                  <c:v>سهم از مبلغ تراکنش موبایل</c:v>
                </c:pt>
              </c:strCache>
            </c:strRef>
          </c:tx>
          <c:spPr>
            <a:solidFill>
              <a:srgbClr val="FFC000"/>
            </a:solidFill>
            <a:ln>
              <a:solidFill>
                <a:sysClr val="windowText" lastClr="000000"/>
              </a:solidFill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rgbClr val="FFC000"/>
              </a:solidFill>
              <a:ln w="28575">
                <a:solidFill>
                  <a:srgbClr val="FF0000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6-3F87-4C60-BFF1-ECFE37BDA510}"/>
              </c:ext>
            </c:extLst>
          </c:dPt>
          <c:dPt>
            <c:idx val="9"/>
            <c:invertIfNegative val="0"/>
            <c:bubble3D val="0"/>
            <c:spPr>
              <a:solidFill>
                <a:srgbClr val="FFC000"/>
              </a:solidFill>
              <a:ln w="28575">
                <a:solidFill>
                  <a:srgbClr val="FF0000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8-3F87-4C60-BFF1-ECFE37BDA51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IPT Nazanin" panose="00000400000000000000" pitchFamily="2" charset="2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News!$G$128:$G$139</c:f>
              <c:strCache>
                <c:ptCount val="12"/>
                <c:pt idx="0">
                  <c:v>آسان پرداخت پرشین</c:v>
                </c:pt>
                <c:pt idx="1">
                  <c:v>پرداخت الکترونیک سامان</c:v>
                </c:pt>
                <c:pt idx="2">
                  <c:v>به پرداخت ملت</c:v>
                </c:pt>
                <c:pt idx="3">
                  <c:v>پرداخت نوین آرین</c:v>
                </c:pt>
                <c:pt idx="4">
                  <c:v>تجارت الکترونیک پارسیان</c:v>
                </c:pt>
                <c:pt idx="5">
                  <c:v>پرداخت الکترونیک سداد</c:v>
                </c:pt>
                <c:pt idx="6">
                  <c:v>فن آوا کارت</c:v>
                </c:pt>
                <c:pt idx="7">
                  <c:v>کارت اعتباری ایران کیش</c:v>
                </c:pt>
                <c:pt idx="8">
                  <c:v>الکترونیک کارت دماوند</c:v>
                </c:pt>
                <c:pt idx="9">
                  <c:v>پرداخت الکترونیک پاسارگاد</c:v>
                </c:pt>
                <c:pt idx="10">
                  <c:v>پرداخت الکترونیک سپهر</c:v>
                </c:pt>
                <c:pt idx="11">
                  <c:v>سایان کارت</c:v>
                </c:pt>
              </c:strCache>
            </c:strRef>
          </c:cat>
          <c:val>
            <c:numRef>
              <c:f>News!$I$128:$I$139</c:f>
              <c:numCache>
                <c:formatCode>0.00%</c:formatCode>
                <c:ptCount val="12"/>
                <c:pt idx="0">
                  <c:v>0.31119999999999998</c:v>
                </c:pt>
                <c:pt idx="1">
                  <c:v>0.30499999999999999</c:v>
                </c:pt>
                <c:pt idx="2">
                  <c:v>0.16439999999999999</c:v>
                </c:pt>
                <c:pt idx="3">
                  <c:v>0.14249999999999999</c:v>
                </c:pt>
                <c:pt idx="4">
                  <c:v>7.3499999999999996E-2</c:v>
                </c:pt>
                <c:pt idx="5">
                  <c:v>1.2999999999999999E-3</c:v>
                </c:pt>
                <c:pt idx="6">
                  <c:v>2E-3</c:v>
                </c:pt>
                <c:pt idx="7">
                  <c:v>1E-4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3F87-4C60-BFF1-ECFE37BDA51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1534294176"/>
        <c:axId val="1534270464"/>
      </c:barChart>
      <c:catAx>
        <c:axId val="15342941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ysClr val="windowText" lastClr="000000"/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B Nazanin" panose="00000400000000000000" pitchFamily="2" charset="-78"/>
              </a:defRPr>
            </a:pPr>
            <a:endParaRPr lang="en-US"/>
          </a:p>
        </c:txPr>
        <c:crossAx val="1534270464"/>
        <c:crosses val="autoZero"/>
        <c:auto val="1"/>
        <c:lblAlgn val="ctr"/>
        <c:lblOffset val="100"/>
        <c:noMultiLvlLbl val="0"/>
      </c:catAx>
      <c:valAx>
        <c:axId val="1534270464"/>
        <c:scaling>
          <c:orientation val="minMax"/>
          <c:max val="0.33000000000000007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 w="25400"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IPT Nazanin" panose="00000400000000000000" pitchFamily="2" charset="2"/>
                <a:ea typeface="+mn-ea"/>
                <a:cs typeface="+mn-cs"/>
              </a:defRPr>
            </a:pPr>
            <a:endParaRPr lang="en-US"/>
          </a:p>
        </c:txPr>
        <c:crossAx val="1534294176"/>
        <c:crosses val="autoZero"/>
        <c:crossBetween val="between"/>
        <c:majorUnit val="3.0000000000000006E-2"/>
      </c:valAx>
      <c:spPr>
        <a:noFill/>
        <a:ln>
          <a:solidFill>
            <a:sysClr val="windowText" lastClr="000000"/>
          </a:solidFill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IPT Nazanin" panose="00000400000000000000" pitchFamily="2" charset="2"/>
              <a:ea typeface="+mn-ea"/>
              <a:cs typeface="B Nazanin" panose="00000400000000000000" pitchFamily="2" charset="-78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ysClr val="windowText" lastClr="000000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News!$H$141</c:f>
              <c:strCache>
                <c:ptCount val="1"/>
                <c:pt idx="0">
                  <c:v>رشد تیر ماه در سهم از تراکنش موبایل</c:v>
                </c:pt>
              </c:strCache>
            </c:strRef>
          </c:tx>
          <c:spPr>
            <a:solidFill>
              <a:schemeClr val="accent5">
                <a:lumMod val="40000"/>
                <a:lumOff val="60000"/>
              </a:schemeClr>
            </a:solidFill>
            <a:ln>
              <a:solidFill>
                <a:sysClr val="windowText" lastClr="000000"/>
              </a:solidFill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5">
                  <a:lumMod val="40000"/>
                  <a:lumOff val="60000"/>
                </a:schemeClr>
              </a:solidFill>
              <a:ln w="28575">
                <a:solidFill>
                  <a:srgbClr val="FF0000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4A2D-4508-A0B6-8B854718C1BE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5">
                  <a:lumMod val="40000"/>
                  <a:lumOff val="6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0CE3-4491-802B-EE67FF455296}"/>
              </c:ext>
            </c:extLst>
          </c:dPt>
          <c:dLbls>
            <c:dLbl>
              <c:idx val="7"/>
              <c:layout>
                <c:manualLayout>
                  <c:x val="-1.2278604507936647E-16"/>
                  <c:y val="0.1265067606920450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0.00%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A2D-4508-A0B6-8B854718C1BE}"/>
                </c:ext>
              </c:extLst>
            </c:dLbl>
            <c:dLbl>
              <c:idx val="8"/>
              <c:layout>
                <c:manualLayout>
                  <c:x val="0"/>
                  <c:y val="0.13637532634054428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A2D-4508-A0B6-8B854718C1BE}"/>
                </c:ext>
              </c:extLst>
            </c:dLbl>
            <c:dLbl>
              <c:idx val="9"/>
              <c:layout>
                <c:manualLayout>
                  <c:x val="-1.229496824964423E-16"/>
                  <c:y val="0.14306720415852189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A2D-4508-A0B6-8B854718C1BE}"/>
                </c:ext>
              </c:extLst>
            </c:dLbl>
            <c:dLbl>
              <c:idx val="10"/>
              <c:layout>
                <c:manualLayout>
                  <c:x val="0"/>
                  <c:y val="0.2087702804727811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A2D-4508-A0B6-8B854718C1BE}"/>
                </c:ext>
              </c:extLst>
            </c:dLbl>
            <c:dLbl>
              <c:idx val="11"/>
              <c:layout>
                <c:manualLayout>
                  <c:x val="0"/>
                  <c:y val="0.2929559710210348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-1.17</a:t>
                    </a:r>
                    <a:r>
                      <a:rPr lang="en-US" baseline="0"/>
                      <a:t>%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4A2D-4508-A0B6-8B854718C1B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IPT Nazanin" panose="00000400000000000000" pitchFamily="2" charset="2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News!$G$142:$G$153</c:f>
              <c:strCache>
                <c:ptCount val="12"/>
                <c:pt idx="0">
                  <c:v>پرداخت الکترونیک سامان</c:v>
                </c:pt>
                <c:pt idx="1">
                  <c:v>تجارت الکترونیک پارسیان</c:v>
                </c:pt>
                <c:pt idx="2">
                  <c:v>کارت اعتباری ایران کیش</c:v>
                </c:pt>
                <c:pt idx="3">
                  <c:v>الکترونیک کارت دماوند</c:v>
                </c:pt>
                <c:pt idx="4">
                  <c:v>پرداخت الکترونیک پاسارگاد</c:v>
                </c:pt>
                <c:pt idx="5">
                  <c:v>پرداخت الکترونیک سپهر</c:v>
                </c:pt>
                <c:pt idx="6">
                  <c:v>فن آوا کارت</c:v>
                </c:pt>
                <c:pt idx="7">
                  <c:v>سایان کارت</c:v>
                </c:pt>
                <c:pt idx="8">
                  <c:v>پرداخت الکترونیک سداد</c:v>
                </c:pt>
                <c:pt idx="9">
                  <c:v>پرداخت نوین آرین</c:v>
                </c:pt>
                <c:pt idx="10">
                  <c:v>به پرداخت ملت</c:v>
                </c:pt>
                <c:pt idx="11">
                  <c:v>آسان پرداخت پرشین</c:v>
                </c:pt>
              </c:strCache>
            </c:strRef>
          </c:cat>
          <c:val>
            <c:numRef>
              <c:f>News!$H$142:$H$153</c:f>
              <c:numCache>
                <c:formatCode>0.00%</c:formatCode>
                <c:ptCount val="12"/>
                <c:pt idx="0">
                  <c:v>1.8500000000000016E-2</c:v>
                </c:pt>
                <c:pt idx="1">
                  <c:v>2.9999999999999472E-4</c:v>
                </c:pt>
                <c:pt idx="2">
                  <c:v>1E-4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-1E-4</c:v>
                </c:pt>
                <c:pt idx="8">
                  <c:v>-2.9999999999999992E-4</c:v>
                </c:pt>
                <c:pt idx="9">
                  <c:v>-7.9999999999999516E-4</c:v>
                </c:pt>
                <c:pt idx="10">
                  <c:v>-5.9999999999999776E-3</c:v>
                </c:pt>
                <c:pt idx="11">
                  <c:v>-1.1800000000000033E-2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4A2D-4508-A0B6-8B854718C1BE}"/>
            </c:ext>
          </c:extLst>
        </c:ser>
        <c:ser>
          <c:idx val="1"/>
          <c:order val="1"/>
          <c:tx>
            <c:strRef>
              <c:f>News!$I$141</c:f>
              <c:strCache>
                <c:ptCount val="1"/>
                <c:pt idx="0">
                  <c:v>رشد تیر ماه در سهم از مبلغ تراکنش موبایل</c:v>
                </c:pt>
              </c:strCache>
            </c:strRef>
          </c:tx>
          <c:spPr>
            <a:solidFill>
              <a:schemeClr val="accent6">
                <a:lumMod val="40000"/>
                <a:lumOff val="60000"/>
              </a:schemeClr>
            </a:solidFill>
            <a:ln>
              <a:solidFill>
                <a:sysClr val="windowText" lastClr="000000"/>
              </a:solidFill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6">
                  <a:lumMod val="40000"/>
                  <a:lumOff val="60000"/>
                </a:schemeClr>
              </a:solidFill>
              <a:ln w="28575">
                <a:solidFill>
                  <a:srgbClr val="FF0000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4A2D-4508-A0B6-8B854718C1BE}"/>
              </c:ext>
            </c:extLst>
          </c:dPt>
          <c:dPt>
            <c:idx val="6"/>
            <c:invertIfNegative val="0"/>
            <c:bubble3D val="0"/>
            <c:spPr>
              <a:solidFill>
                <a:schemeClr val="accent6">
                  <a:lumMod val="40000"/>
                  <a:lumOff val="6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6-0CE3-4491-802B-EE67FF455296}"/>
              </c:ext>
            </c:extLst>
          </c:dPt>
          <c:dLbls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0.01%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0CE3-4491-802B-EE67FF455296}"/>
                </c:ext>
              </c:extLst>
            </c:dLbl>
            <c:dLbl>
              <c:idx val="7"/>
              <c:layout>
                <c:manualLayout>
                  <c:x val="-1.229496824964423E-16"/>
                  <c:y val="0.13114376210988951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4A2D-4508-A0B6-8B854718C1BE}"/>
                </c:ext>
              </c:extLst>
            </c:dLbl>
            <c:dLbl>
              <c:idx val="8"/>
              <c:layout>
                <c:manualLayout>
                  <c:x val="0"/>
                  <c:y val="0.15243601702227835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-0.14%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4A2D-4508-A0B6-8B854718C1BE}"/>
                </c:ext>
              </c:extLst>
            </c:dLbl>
            <c:dLbl>
              <c:idx val="11"/>
              <c:layout>
                <c:manualLayout>
                  <c:x val="-1.2264299514713689E-16"/>
                  <c:y val="0.46838517419870085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-2.45%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4A2D-4508-A0B6-8B854718C1B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IPT Nazanin" panose="00000400000000000000" pitchFamily="2" charset="2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News!$G$142:$G$153</c:f>
              <c:strCache>
                <c:ptCount val="12"/>
                <c:pt idx="0">
                  <c:v>پرداخت الکترونیک سامان</c:v>
                </c:pt>
                <c:pt idx="1">
                  <c:v>تجارت الکترونیک پارسیان</c:v>
                </c:pt>
                <c:pt idx="2">
                  <c:v>کارت اعتباری ایران کیش</c:v>
                </c:pt>
                <c:pt idx="3">
                  <c:v>الکترونیک کارت دماوند</c:v>
                </c:pt>
                <c:pt idx="4">
                  <c:v>پرداخت الکترونیک پاسارگاد</c:v>
                </c:pt>
                <c:pt idx="5">
                  <c:v>پرداخت الکترونیک سپهر</c:v>
                </c:pt>
                <c:pt idx="6">
                  <c:v>فن آوا کارت</c:v>
                </c:pt>
                <c:pt idx="7">
                  <c:v>سایان کارت</c:v>
                </c:pt>
                <c:pt idx="8">
                  <c:v>پرداخت الکترونیک سداد</c:v>
                </c:pt>
                <c:pt idx="9">
                  <c:v>پرداخت نوین آرین</c:v>
                </c:pt>
                <c:pt idx="10">
                  <c:v>به پرداخت ملت</c:v>
                </c:pt>
                <c:pt idx="11">
                  <c:v>آسان پرداخت پرشین</c:v>
                </c:pt>
              </c:strCache>
            </c:strRef>
          </c:cat>
          <c:val>
            <c:numRef>
              <c:f>News!$I$142:$I$153</c:f>
              <c:numCache>
                <c:formatCode>0.00%</c:formatCode>
                <c:ptCount val="12"/>
                <c:pt idx="0">
                  <c:v>2.2600000000000009E-2</c:v>
                </c:pt>
                <c:pt idx="1">
                  <c:v>2.5000000000000022E-3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1.0000000000000005E-4</c:v>
                </c:pt>
                <c:pt idx="7">
                  <c:v>-2.0000000000000001E-4</c:v>
                </c:pt>
                <c:pt idx="8">
                  <c:v>-1.5E-3</c:v>
                </c:pt>
                <c:pt idx="9">
                  <c:v>8.9999999999998415E-4</c:v>
                </c:pt>
                <c:pt idx="10">
                  <c:v>0</c:v>
                </c:pt>
                <c:pt idx="11">
                  <c:v>-2.4400000000000033E-2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4A2D-4508-A0B6-8B854718C1B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1534294176"/>
        <c:axId val="1534270464"/>
      </c:barChart>
      <c:catAx>
        <c:axId val="15342941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ysClr val="windowText" lastClr="000000"/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B Nazanin" panose="00000400000000000000" pitchFamily="2" charset="-78"/>
              </a:defRPr>
            </a:pPr>
            <a:endParaRPr lang="en-US"/>
          </a:p>
        </c:txPr>
        <c:crossAx val="1534270464"/>
        <c:crosses val="autoZero"/>
        <c:auto val="1"/>
        <c:lblAlgn val="ctr"/>
        <c:lblOffset val="100"/>
        <c:noMultiLvlLbl val="0"/>
      </c:catAx>
      <c:valAx>
        <c:axId val="15342704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 w="25400"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IPT Nazanin" panose="00000400000000000000" pitchFamily="2" charset="2"/>
                <a:ea typeface="+mn-ea"/>
                <a:cs typeface="+mn-cs"/>
              </a:defRPr>
            </a:pPr>
            <a:endParaRPr lang="en-US"/>
          </a:p>
        </c:txPr>
        <c:crossAx val="1534294176"/>
        <c:crosses val="autoZero"/>
        <c:crossBetween val="between"/>
      </c:valAx>
      <c:spPr>
        <a:noFill/>
        <a:ln>
          <a:solidFill>
            <a:sysClr val="windowText" lastClr="000000"/>
          </a:solidFill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IPT Nazanin" panose="00000400000000000000" pitchFamily="2" charset="2"/>
              <a:ea typeface="+mn-ea"/>
              <a:cs typeface="B Nazanin" panose="00000400000000000000" pitchFamily="2" charset="-78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ysClr val="windowText" lastClr="000000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News!$H$155</c:f>
              <c:strCache>
                <c:ptCount val="1"/>
                <c:pt idx="0">
                  <c:v>میانگین رشد تراکنش موبایل از ابتدای سال 99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  <a:ln>
              <a:solidFill>
                <a:schemeClr val="tx1"/>
              </a:solidFill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  <a:ln w="28575">
                <a:solidFill>
                  <a:srgbClr val="FF0000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0511-45E7-B5B0-2C763EA82EC9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-5400000" spcFirstLastPara="1" vertOverflow="ellipsis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IPT Nazanin" panose="00000400000000000000" pitchFamily="2" charset="2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1-0511-45E7-B5B0-2C763EA82EC9}"/>
                </c:ext>
              </c:extLst>
            </c:dLbl>
            <c:dLbl>
              <c:idx val="7"/>
              <c:layout>
                <c:manualLayout>
                  <c:x val="0"/>
                  <c:y val="0.10591101179268229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511-45E7-B5B0-2C763EA82EC9}"/>
                </c:ext>
              </c:extLst>
            </c:dLbl>
            <c:dLbl>
              <c:idx val="8"/>
              <c:layout>
                <c:manualLayout>
                  <c:x val="0"/>
                  <c:y val="0.10591101179268229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511-45E7-B5B0-2C763EA82EC9}"/>
                </c:ext>
              </c:extLst>
            </c:dLbl>
            <c:dLbl>
              <c:idx val="9"/>
              <c:layout>
                <c:manualLayout>
                  <c:x val="-1.2290639249718785E-16"/>
                  <c:y val="0.1460226437424018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0511-45E7-B5B0-2C763EA82EC9}"/>
                </c:ext>
              </c:extLst>
            </c:dLbl>
            <c:dLbl>
              <c:idx val="10"/>
              <c:layout>
                <c:manualLayout>
                  <c:x val="0"/>
                  <c:y val="0.1519274251144879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511-45E7-B5B0-2C763EA82EC9}"/>
                </c:ext>
              </c:extLst>
            </c:dLbl>
            <c:dLbl>
              <c:idx val="11"/>
              <c:layout>
                <c:manualLayout>
                  <c:x val="-1.5669334656024605E-16"/>
                  <c:y val="0.3780688731960080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0511-45E7-B5B0-2C763EA82EC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IPT Nazanin" panose="00000400000000000000" pitchFamily="2" charset="2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News!$G$156:$G$167</c:f>
              <c:strCache>
                <c:ptCount val="12"/>
                <c:pt idx="0">
                  <c:v>پرداخت الکترونیک سامان</c:v>
                </c:pt>
                <c:pt idx="1">
                  <c:v>تجارت الکترونیک پارسیان</c:v>
                </c:pt>
                <c:pt idx="2">
                  <c:v>فن آوا کارت</c:v>
                </c:pt>
                <c:pt idx="3">
                  <c:v>الکترونیک کارت دماوند</c:v>
                </c:pt>
                <c:pt idx="4">
                  <c:v>پرداخت الکترونیک پاسارگاد</c:v>
                </c:pt>
                <c:pt idx="5">
                  <c:v>پرداخت الکترونیک سپهر</c:v>
                </c:pt>
                <c:pt idx="6">
                  <c:v>کارت اعتباری ایران کیش</c:v>
                </c:pt>
                <c:pt idx="7">
                  <c:v>سایان کارت</c:v>
                </c:pt>
                <c:pt idx="8">
                  <c:v>پرداخت الکترونیک سداد</c:v>
                </c:pt>
                <c:pt idx="9">
                  <c:v>به پرداخت ملت</c:v>
                </c:pt>
                <c:pt idx="10">
                  <c:v>پرداخت نوین آرین</c:v>
                </c:pt>
                <c:pt idx="11">
                  <c:v>آسان پرداخت پرشین</c:v>
                </c:pt>
              </c:strCache>
            </c:strRef>
          </c:cat>
          <c:val>
            <c:numRef>
              <c:f>News!$H$156:$H$167</c:f>
              <c:numCache>
                <c:formatCode>0.00%</c:formatCode>
                <c:ptCount val="12"/>
                <c:pt idx="0">
                  <c:v>8.5000000000000075E-3</c:v>
                </c:pt>
                <c:pt idx="1">
                  <c:v>4.4999999999999901E-4</c:v>
                </c:pt>
                <c:pt idx="2">
                  <c:v>2.4999999999999998E-5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-2.5000000000000001E-5</c:v>
                </c:pt>
                <c:pt idx="8">
                  <c:v>-2.5000000000000011E-5</c:v>
                </c:pt>
                <c:pt idx="9">
                  <c:v>-6.499999999999978E-4</c:v>
                </c:pt>
                <c:pt idx="10">
                  <c:v>-7.2500000000000342E-4</c:v>
                </c:pt>
                <c:pt idx="11">
                  <c:v>-7.5250000000000039E-3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0511-45E7-B5B0-2C763EA82EC9}"/>
            </c:ext>
          </c:extLst>
        </c:ser>
        <c:ser>
          <c:idx val="1"/>
          <c:order val="1"/>
          <c:tx>
            <c:strRef>
              <c:f>News!$I$155</c:f>
              <c:strCache>
                <c:ptCount val="1"/>
                <c:pt idx="0">
                  <c:v>میانگین رشد مبلغ تراکنش موبایل از ابتدای سال 99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  <a:ln>
              <a:solidFill>
                <a:schemeClr val="tx1"/>
              </a:solidFill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 w="28575">
                <a:solidFill>
                  <a:srgbClr val="FF0000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0511-45E7-B5B0-2C763EA82EC9}"/>
              </c:ext>
            </c:extLst>
          </c:dPt>
          <c:dLbls>
            <c:dLbl>
              <c:idx val="7"/>
              <c:layout>
                <c:manualLayout>
                  <c:x val="1.6760156225771182E-3"/>
                  <c:y val="0.12740719051920274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0511-45E7-B5B0-2C763EA82EC9}"/>
                </c:ext>
              </c:extLst>
            </c:dLbl>
            <c:dLbl>
              <c:idx val="8"/>
              <c:layout>
                <c:manualLayout>
                  <c:x val="1.6760156225769953E-3"/>
                  <c:y val="0.12740719051920274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0511-45E7-B5B0-2C763EA82EC9}"/>
                </c:ext>
              </c:extLst>
            </c:dLbl>
            <c:dLbl>
              <c:idx val="11"/>
              <c:layout>
                <c:manualLayout>
                  <c:x val="0"/>
                  <c:y val="0.54881603982883231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0511-45E7-B5B0-2C763EA82EC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IPT Nazanin" panose="00000400000000000000" pitchFamily="2" charset="2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News!$G$156:$G$167</c:f>
              <c:strCache>
                <c:ptCount val="12"/>
                <c:pt idx="0">
                  <c:v>پرداخت الکترونیک سامان</c:v>
                </c:pt>
                <c:pt idx="1">
                  <c:v>تجارت الکترونیک پارسیان</c:v>
                </c:pt>
                <c:pt idx="2">
                  <c:v>فن آوا کارت</c:v>
                </c:pt>
                <c:pt idx="3">
                  <c:v>الکترونیک کارت دماوند</c:v>
                </c:pt>
                <c:pt idx="4">
                  <c:v>پرداخت الکترونیک پاسارگاد</c:v>
                </c:pt>
                <c:pt idx="5">
                  <c:v>پرداخت الکترونیک سپهر</c:v>
                </c:pt>
                <c:pt idx="6">
                  <c:v>کارت اعتباری ایران کیش</c:v>
                </c:pt>
                <c:pt idx="7">
                  <c:v>سایان کارت</c:v>
                </c:pt>
                <c:pt idx="8">
                  <c:v>پرداخت الکترونیک سداد</c:v>
                </c:pt>
                <c:pt idx="9">
                  <c:v>به پرداخت ملت</c:v>
                </c:pt>
                <c:pt idx="10">
                  <c:v>پرداخت نوین آرین</c:v>
                </c:pt>
                <c:pt idx="11">
                  <c:v>آسان پرداخت پرشین</c:v>
                </c:pt>
              </c:strCache>
            </c:strRef>
          </c:cat>
          <c:val>
            <c:numRef>
              <c:f>News!$I$156:$I$167</c:f>
              <c:numCache>
                <c:formatCode>0.00%</c:formatCode>
                <c:ptCount val="12"/>
                <c:pt idx="0">
                  <c:v>9.3000000000000027E-3</c:v>
                </c:pt>
                <c:pt idx="1">
                  <c:v>4.4999999999999901E-4</c:v>
                </c:pt>
                <c:pt idx="2">
                  <c:v>2.2499999999999999E-4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-1E-4</c:v>
                </c:pt>
                <c:pt idx="8">
                  <c:v>-9.9999999999999991E-5</c:v>
                </c:pt>
                <c:pt idx="9">
                  <c:v>2.1749999999999964E-3</c:v>
                </c:pt>
                <c:pt idx="10">
                  <c:v>1.0999999999999968E-3</c:v>
                </c:pt>
                <c:pt idx="11">
                  <c:v>-1.3025000000000009E-2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0511-45E7-B5B0-2C763EA82EC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1534294176"/>
        <c:axId val="1534270464"/>
      </c:barChart>
      <c:catAx>
        <c:axId val="15342941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ysClr val="windowText" lastClr="000000"/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B Nazanin" panose="00000400000000000000" pitchFamily="2" charset="-78"/>
              </a:defRPr>
            </a:pPr>
            <a:endParaRPr lang="en-US"/>
          </a:p>
        </c:txPr>
        <c:crossAx val="1534270464"/>
        <c:crosses val="autoZero"/>
        <c:auto val="1"/>
        <c:lblAlgn val="ctr"/>
        <c:lblOffset val="100"/>
        <c:noMultiLvlLbl val="0"/>
      </c:catAx>
      <c:valAx>
        <c:axId val="1534270464"/>
        <c:scaling>
          <c:orientation val="minMax"/>
          <c:max val="1.0000000000000002E-2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0"/>
        <c:majorTickMark val="none"/>
        <c:minorTickMark val="none"/>
        <c:tickLblPos val="nextTo"/>
        <c:spPr>
          <a:noFill/>
          <a:ln w="25400"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IPT Nazanin" panose="00000400000000000000" pitchFamily="2" charset="2"/>
                <a:ea typeface="+mn-ea"/>
                <a:cs typeface="+mn-cs"/>
              </a:defRPr>
            </a:pPr>
            <a:endParaRPr lang="en-US"/>
          </a:p>
        </c:txPr>
        <c:crossAx val="1534294176"/>
        <c:crosses val="autoZero"/>
        <c:crossBetween val="between"/>
      </c:valAx>
      <c:spPr>
        <a:noFill/>
        <a:ln>
          <a:solidFill>
            <a:sysClr val="windowText" lastClr="000000"/>
          </a:solidFill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IPT Nazanin" panose="00000400000000000000" pitchFamily="2" charset="2"/>
              <a:ea typeface="+mn-ea"/>
              <a:cs typeface="B Nazanin" panose="00000400000000000000" pitchFamily="2" charset="-78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ysClr val="windowText" lastClr="000000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8436637727976313E-2"/>
          <c:y val="3.1827068128111896E-2"/>
          <c:w val="0.90805908876775021"/>
          <c:h val="0.5512372581334309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News!$H$71</c:f>
              <c:strCache>
                <c:ptCount val="1"/>
                <c:pt idx="0">
                  <c:v>سهم از تراکنش اینترنت</c:v>
                </c:pt>
              </c:strCache>
            </c:strRef>
          </c:tx>
          <c:spPr>
            <a:solidFill>
              <a:srgbClr val="0070C0"/>
            </a:solidFill>
            <a:ln>
              <a:solidFill>
                <a:sysClr val="windowText" lastClr="000000"/>
              </a:solidFill>
            </a:ln>
            <a:effectLst/>
          </c:spPr>
          <c:invertIfNegative val="0"/>
          <c:dPt>
            <c:idx val="2"/>
            <c:invertIfNegative val="0"/>
            <c:bubble3D val="0"/>
            <c:spPr>
              <a:solidFill>
                <a:srgbClr val="FF0000"/>
              </a:solidFill>
              <a:ln>
                <a:solidFill>
                  <a:sysClr val="windowText" lastClr="000000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4D87-49AB-B4C5-5BB2EF9AA946}"/>
              </c:ext>
            </c:extLst>
          </c:dPt>
          <c:dPt>
            <c:idx val="3"/>
            <c:invertIfNegative val="0"/>
            <c:bubble3D val="0"/>
            <c:spPr>
              <a:solidFill>
                <a:srgbClr val="0070C0"/>
              </a:solidFill>
              <a:ln>
                <a:solidFill>
                  <a:sysClr val="windowText" lastClr="000000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4D87-49AB-B4C5-5BB2EF9AA946}"/>
              </c:ext>
            </c:extLst>
          </c:dPt>
          <c:dPt>
            <c:idx val="4"/>
            <c:invertIfNegative val="0"/>
            <c:bubble3D val="0"/>
            <c:spPr>
              <a:solidFill>
                <a:srgbClr val="0070C0"/>
              </a:solidFill>
              <a:ln>
                <a:solidFill>
                  <a:sysClr val="windowText" lastClr="000000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4D87-49AB-B4C5-5BB2EF9AA946}"/>
              </c:ext>
            </c:extLst>
          </c:dPt>
          <c:dPt>
            <c:idx val="5"/>
            <c:invertIfNegative val="0"/>
            <c:bubble3D val="0"/>
            <c:spPr>
              <a:solidFill>
                <a:srgbClr val="0070C0"/>
              </a:solidFill>
              <a:ln>
                <a:solidFill>
                  <a:sysClr val="windowText" lastClr="000000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4D87-49AB-B4C5-5BB2EF9AA946}"/>
              </c:ext>
            </c:extLst>
          </c:dPt>
          <c:dLbls>
            <c:dLbl>
              <c:idx val="0"/>
              <c:layout>
                <c:manualLayout>
                  <c:x val="-2.136752136752137E-3"/>
                  <c:y val="1.868859587817794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4D87-49AB-B4C5-5BB2EF9AA946}"/>
                </c:ext>
              </c:extLst>
            </c:dLbl>
            <c:dLbl>
              <c:idx val="1"/>
              <c:layout>
                <c:manualLayout>
                  <c:x val="1.9586668320030757E-17"/>
                  <c:y val="2.214839424141749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4D87-49AB-B4C5-5BB2EF9AA94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IPT Nazanin" panose="00000400000000000000" pitchFamily="2" charset="2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News!$G$72:$G$83</c:f>
              <c:strCache>
                <c:ptCount val="12"/>
                <c:pt idx="0">
                  <c:v>آسان پرداخت پرشین</c:v>
                </c:pt>
                <c:pt idx="1">
                  <c:v>تجارت الکترونیک پارسیان</c:v>
                </c:pt>
                <c:pt idx="2">
                  <c:v>پرداخت الکترونیک سامان</c:v>
                </c:pt>
                <c:pt idx="3">
                  <c:v>به پرداخت ملت</c:v>
                </c:pt>
                <c:pt idx="4">
                  <c:v>پرداخت الکترونیک سداد</c:v>
                </c:pt>
                <c:pt idx="5">
                  <c:v>پرداخت الکترونیک پاسارگاد</c:v>
                </c:pt>
                <c:pt idx="6">
                  <c:v>کارت اعتباری ایران کیش</c:v>
                </c:pt>
                <c:pt idx="7">
                  <c:v>پرداخت نوین آرین</c:v>
                </c:pt>
                <c:pt idx="8">
                  <c:v>فن آوا کارت</c:v>
                </c:pt>
                <c:pt idx="9">
                  <c:v>پرداخت الکترونیک سپهر</c:v>
                </c:pt>
                <c:pt idx="10">
                  <c:v>الکترونیک کارت دماوند</c:v>
                </c:pt>
                <c:pt idx="11">
                  <c:v>سایان کارت</c:v>
                </c:pt>
              </c:strCache>
            </c:strRef>
          </c:cat>
          <c:val>
            <c:numRef>
              <c:f>News!$H$72:$H$83</c:f>
              <c:numCache>
                <c:formatCode>0.00%</c:formatCode>
                <c:ptCount val="12"/>
                <c:pt idx="0">
                  <c:v>0.27989999999999998</c:v>
                </c:pt>
                <c:pt idx="1">
                  <c:v>0.25109999999999999</c:v>
                </c:pt>
                <c:pt idx="2">
                  <c:v>0.19270000000000001</c:v>
                </c:pt>
                <c:pt idx="3">
                  <c:v>0.14660000000000001</c:v>
                </c:pt>
                <c:pt idx="4">
                  <c:v>5.6800000000000003E-2</c:v>
                </c:pt>
                <c:pt idx="5">
                  <c:v>3.5200000000000002E-2</c:v>
                </c:pt>
                <c:pt idx="6">
                  <c:v>2.23E-2</c:v>
                </c:pt>
                <c:pt idx="7">
                  <c:v>8.5000000000000006E-3</c:v>
                </c:pt>
                <c:pt idx="8">
                  <c:v>3.5000000000000001E-3</c:v>
                </c:pt>
                <c:pt idx="9">
                  <c:v>3.3999999999999998E-3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4D87-49AB-B4C5-5BB2EF9AA94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34294176"/>
        <c:axId val="1534270464"/>
      </c:barChart>
      <c:catAx>
        <c:axId val="15342941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ysClr val="windowText" lastClr="000000"/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B Nazanin" panose="00000400000000000000" pitchFamily="2" charset="-78"/>
              </a:defRPr>
            </a:pPr>
            <a:endParaRPr lang="en-US"/>
          </a:p>
        </c:txPr>
        <c:crossAx val="1534270464"/>
        <c:crosses val="autoZero"/>
        <c:auto val="1"/>
        <c:lblAlgn val="ctr"/>
        <c:lblOffset val="100"/>
        <c:noMultiLvlLbl val="0"/>
      </c:catAx>
      <c:valAx>
        <c:axId val="15342704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solidFill>
              <a:sysClr val="windowText" lastClr="000000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IPT Nazanin" panose="00000400000000000000" pitchFamily="2" charset="2"/>
                <a:ea typeface="+mn-ea"/>
                <a:cs typeface="+mn-cs"/>
              </a:defRPr>
            </a:pPr>
            <a:endParaRPr lang="en-US"/>
          </a:p>
        </c:txPr>
        <c:crossAx val="1534294176"/>
        <c:crosses val="autoZero"/>
        <c:crossBetween val="between"/>
      </c:valAx>
      <c:spPr>
        <a:noFill/>
        <a:ln>
          <a:solidFill>
            <a:sysClr val="windowText" lastClr="000000"/>
          </a:solidFill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ysClr val="windowText" lastClr="000000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News!$AY$71</c:f>
              <c:strCache>
                <c:ptCount val="1"/>
                <c:pt idx="0">
                  <c:v>رشد تیر 99</c:v>
                </c:pt>
              </c:strCache>
            </c:strRef>
          </c:tx>
          <c:spPr>
            <a:solidFill>
              <a:srgbClr val="FF0000"/>
            </a:solidFill>
            <a:ln>
              <a:solidFill>
                <a:schemeClr val="tx1"/>
              </a:solidFill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65CC-40FA-B168-1938FFBBC4F7}"/>
              </c:ext>
            </c:extLst>
          </c:dPt>
          <c:dPt>
            <c:idx val="1"/>
            <c:invertIfNegative val="0"/>
            <c:bubble3D val="0"/>
            <c:spPr>
              <a:solidFill>
                <a:srgbClr val="00B0F0"/>
              </a:solid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65CC-40FA-B168-1938FFBBC4F7}"/>
              </c:ext>
            </c:extLst>
          </c:dPt>
          <c:dPt>
            <c:idx val="2"/>
            <c:invertIfNegative val="0"/>
            <c:bubble3D val="0"/>
            <c:spPr>
              <a:solidFill>
                <a:srgbClr val="00B0F0"/>
              </a:solid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65CC-40FA-B168-1938FFBBC4F7}"/>
              </c:ext>
            </c:extLst>
          </c:dPt>
          <c:dLbls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0.09%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5CC-40FA-B168-1938FFBBC4F7}"/>
                </c:ext>
              </c:extLst>
            </c:dLbl>
            <c:dLbl>
              <c:idx val="5"/>
              <c:layout>
                <c:manualLayout>
                  <c:x val="2.136752136752137E-3"/>
                  <c:y val="9.834869656610210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65CC-40FA-B168-1938FFBBC4F7}"/>
                </c:ext>
              </c:extLst>
            </c:dLbl>
            <c:dLbl>
              <c:idx val="6"/>
              <c:layout>
                <c:manualLayout>
                  <c:x val="2.136752136752137E-3"/>
                  <c:y val="0.10604765760953849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65CC-40FA-B168-1938FFBBC4F7}"/>
                </c:ext>
              </c:extLst>
            </c:dLbl>
            <c:dLbl>
              <c:idx val="7"/>
              <c:layout>
                <c:manualLayout>
                  <c:x val="0"/>
                  <c:y val="0.10937128482572071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65CC-40FA-B168-1938FFBBC4F7}"/>
                </c:ext>
              </c:extLst>
            </c:dLbl>
            <c:dLbl>
              <c:idx val="8"/>
              <c:layout>
                <c:manualLayout>
                  <c:x val="0"/>
                  <c:y val="0.15119006185495959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65CC-40FA-B168-1938FFBBC4F7}"/>
                </c:ext>
              </c:extLst>
            </c:dLbl>
            <c:dLbl>
              <c:idx val="9"/>
              <c:layout>
                <c:manualLayout>
                  <c:x val="0"/>
                  <c:y val="0.1973855510949534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65CC-40FA-B168-1938FFBBC4F7}"/>
                </c:ext>
              </c:extLst>
            </c:dLbl>
            <c:dLbl>
              <c:idx val="10"/>
              <c:layout>
                <c:manualLayout>
                  <c:x val="0"/>
                  <c:y val="0.2001811451428489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-1.26%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65CC-40FA-B168-1938FFBBC4F7}"/>
                </c:ext>
              </c:extLst>
            </c:dLbl>
            <c:dLbl>
              <c:idx val="11"/>
              <c:layout>
                <c:manualLayout>
                  <c:x val="0"/>
                  <c:y val="0.24252715661537455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65CC-40FA-B168-1938FFBBC4F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IPT Nazanin" panose="00000400000000000000" pitchFamily="2" charset="2"/>
                    <a:ea typeface="+mn-ea"/>
                    <a:cs typeface="B Nazanin" panose="00000400000000000000" pitchFamily="2" charset="-78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News!$AX$72:$AX$83</c:f>
              <c:strCache>
                <c:ptCount val="12"/>
                <c:pt idx="0">
                  <c:v>پرداخت الکترونیک سامان</c:v>
                </c:pt>
                <c:pt idx="1">
                  <c:v>به پرداخت ملت</c:v>
                </c:pt>
                <c:pt idx="2">
                  <c:v>کارت اعتباری ایران کیش</c:v>
                </c:pt>
                <c:pt idx="3">
                  <c:v>الکترونیک کارت دماوند</c:v>
                </c:pt>
                <c:pt idx="4">
                  <c:v>سایان کارت</c:v>
                </c:pt>
                <c:pt idx="5">
                  <c:v>پرداخت الکترونیک سپهر</c:v>
                </c:pt>
                <c:pt idx="6">
                  <c:v>فن آوا کارت</c:v>
                </c:pt>
                <c:pt idx="7">
                  <c:v>پرداخت الکترونیک پاسارگاد</c:v>
                </c:pt>
                <c:pt idx="8">
                  <c:v>پرداخت نوین آرین</c:v>
                </c:pt>
                <c:pt idx="9">
                  <c:v>آسان پرداخت پرشین</c:v>
                </c:pt>
                <c:pt idx="10">
                  <c:v>پرداخت الکترونیک سداد</c:v>
                </c:pt>
                <c:pt idx="11">
                  <c:v>تجارت الکترونیک پارسیان</c:v>
                </c:pt>
              </c:strCache>
            </c:strRef>
          </c:cat>
          <c:val>
            <c:numRef>
              <c:f>News!$AY$72:$AY$83</c:f>
              <c:numCache>
                <c:formatCode>0.00%</c:formatCode>
                <c:ptCount val="12"/>
                <c:pt idx="0">
                  <c:v>4.8000000000000015E-2</c:v>
                </c:pt>
                <c:pt idx="1">
                  <c:v>3.5000000000000031E-3</c:v>
                </c:pt>
                <c:pt idx="2">
                  <c:v>1.0000000000000009E-3</c:v>
                </c:pt>
                <c:pt idx="3">
                  <c:v>0</c:v>
                </c:pt>
                <c:pt idx="4">
                  <c:v>0</c:v>
                </c:pt>
                <c:pt idx="5">
                  <c:v>-5.0000000000000001E-4</c:v>
                </c:pt>
                <c:pt idx="6">
                  <c:v>-1.5E-3</c:v>
                </c:pt>
                <c:pt idx="7">
                  <c:v>-2.0999999999999977E-3</c:v>
                </c:pt>
                <c:pt idx="8">
                  <c:v>-6.6E-3</c:v>
                </c:pt>
                <c:pt idx="9">
                  <c:v>-1.1700000000000044E-2</c:v>
                </c:pt>
                <c:pt idx="10">
                  <c:v>-1.2700000000000003E-2</c:v>
                </c:pt>
                <c:pt idx="11">
                  <c:v>-1.7300000000000038E-2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65CC-40FA-B168-1938FFBBC4F7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534294176"/>
        <c:axId val="1534270464"/>
      </c:barChart>
      <c:catAx>
        <c:axId val="15342941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ysClr val="windowText" lastClr="000000"/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B Nazanin" panose="00000400000000000000" pitchFamily="2" charset="-78"/>
              </a:defRPr>
            </a:pPr>
            <a:endParaRPr lang="en-US"/>
          </a:p>
        </c:txPr>
        <c:crossAx val="1534270464"/>
        <c:crosses val="autoZero"/>
        <c:auto val="1"/>
        <c:lblAlgn val="ctr"/>
        <c:lblOffset val="100"/>
        <c:noMultiLvlLbl val="0"/>
      </c:catAx>
      <c:valAx>
        <c:axId val="15342704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solidFill>
              <a:sysClr val="windowText" lastClr="000000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IPT Nazanin" panose="00000400000000000000" pitchFamily="2" charset="2"/>
                <a:ea typeface="+mn-ea"/>
                <a:cs typeface="+mn-cs"/>
              </a:defRPr>
            </a:pPr>
            <a:endParaRPr lang="en-US"/>
          </a:p>
        </c:txPr>
        <c:crossAx val="1534294176"/>
        <c:crosses val="autoZero"/>
        <c:crossBetween val="between"/>
      </c:valAx>
      <c:spPr>
        <a:noFill/>
        <a:ln>
          <a:solidFill>
            <a:sysClr val="windowText" lastClr="000000"/>
          </a:solidFill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ysClr val="windowText" lastClr="000000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News!$BL$71</c:f>
              <c:strCache>
                <c:ptCount val="1"/>
                <c:pt idx="0">
                  <c:v>میانگین رشد از ابتدای سال 1399</c:v>
                </c:pt>
              </c:strCache>
            </c:strRef>
          </c:tx>
          <c:spPr>
            <a:solidFill>
              <a:srgbClr val="00B0F0"/>
            </a:solidFill>
            <a:ln>
              <a:solidFill>
                <a:schemeClr val="tx1"/>
              </a:solidFill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A7A8-408A-A24C-EC8DAA47CA6C}"/>
              </c:ext>
            </c:extLst>
          </c:dPt>
          <c:dPt>
            <c:idx val="8"/>
            <c:invertIfNegative val="0"/>
            <c:bubble3D val="0"/>
            <c:spPr>
              <a:solidFill>
                <a:srgbClr val="FF0000"/>
              </a:solid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A7A8-408A-A24C-EC8DAA47CA6C}"/>
              </c:ext>
            </c:extLst>
          </c:dPt>
          <c:dPt>
            <c:idx val="9"/>
            <c:invertIfNegative val="0"/>
            <c:bubble3D val="0"/>
            <c:spPr>
              <a:solidFill>
                <a:srgbClr val="FF0000"/>
              </a:solid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A7A8-408A-A24C-EC8DAA47CA6C}"/>
              </c:ext>
            </c:extLst>
          </c:dPt>
          <c:dPt>
            <c:idx val="10"/>
            <c:invertIfNegative val="0"/>
            <c:bubble3D val="0"/>
            <c:spPr>
              <a:solidFill>
                <a:srgbClr val="FF0000"/>
              </a:solid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A7A8-408A-A24C-EC8DAA47CA6C}"/>
              </c:ext>
            </c:extLst>
          </c:dPt>
          <c:dPt>
            <c:idx val="11"/>
            <c:invertIfNegative val="0"/>
            <c:bubble3D val="0"/>
            <c:spPr>
              <a:solidFill>
                <a:srgbClr val="FF0000"/>
              </a:solid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A7A8-408A-A24C-EC8DAA47CA6C}"/>
              </c:ext>
            </c:extLst>
          </c:dPt>
          <c:dLbls>
            <c:dLbl>
              <c:idx val="8"/>
              <c:layout>
                <c:manualLayout>
                  <c:x val="7.6998398112950728E-17"/>
                  <c:y val="9.624093516483109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7A8-408A-A24C-EC8DAA47CA6C}"/>
                </c:ext>
              </c:extLst>
            </c:dLbl>
            <c:dLbl>
              <c:idx val="9"/>
              <c:layout>
                <c:manualLayout>
                  <c:x val="-2.0999805710458976E-3"/>
                  <c:y val="0.1116394847912042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7A8-408A-A24C-EC8DAA47CA6C}"/>
                </c:ext>
              </c:extLst>
            </c:dLbl>
            <c:dLbl>
              <c:idx val="10"/>
              <c:layout>
                <c:manualLayout>
                  <c:x val="-2.0999805710458976E-3"/>
                  <c:y val="0.3118206299340530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A7A8-408A-A24C-EC8DAA47CA6C}"/>
                </c:ext>
              </c:extLst>
            </c:dLbl>
            <c:dLbl>
              <c:idx val="11"/>
              <c:layout>
                <c:manualLayout>
                  <c:x val="-2.0999805710458976E-3"/>
                  <c:y val="0.37341482843954499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A7A8-408A-A24C-EC8DAA47CA6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IPT Nazanin" panose="00000400000000000000" pitchFamily="2" charset="2"/>
                    <a:ea typeface="+mn-ea"/>
                    <a:cs typeface="B Nazanin" panose="00000400000000000000" pitchFamily="2" charset="-78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News!$BK$72:$BK$83</c:f>
              <c:strCache>
                <c:ptCount val="12"/>
                <c:pt idx="0">
                  <c:v>پرداخت الکترونیک سامان</c:v>
                </c:pt>
                <c:pt idx="1">
                  <c:v>به پرداخت ملت</c:v>
                </c:pt>
                <c:pt idx="2">
                  <c:v>پرداخت الکترونیک سداد</c:v>
                </c:pt>
                <c:pt idx="3">
                  <c:v>کارت اعتباری ایران کیش</c:v>
                </c:pt>
                <c:pt idx="4">
                  <c:v>پرداخت الکترونیک پاسارگاد</c:v>
                </c:pt>
                <c:pt idx="5">
                  <c:v>پرداخت الکترونیک سپهر</c:v>
                </c:pt>
                <c:pt idx="6">
                  <c:v>الکترونیک کارت دماوند</c:v>
                </c:pt>
                <c:pt idx="7">
                  <c:v>سایان کارت</c:v>
                </c:pt>
                <c:pt idx="8">
                  <c:v>پرداخت نوین آرین</c:v>
                </c:pt>
                <c:pt idx="9">
                  <c:v>فن آوا کارت</c:v>
                </c:pt>
                <c:pt idx="10">
                  <c:v>تجارت الکترونیک پارسیان</c:v>
                </c:pt>
                <c:pt idx="11">
                  <c:v>آسان پرداخت پرشین</c:v>
                </c:pt>
              </c:strCache>
            </c:strRef>
          </c:cat>
          <c:val>
            <c:numRef>
              <c:f>News!$BL$72:$BL$83</c:f>
              <c:numCache>
                <c:formatCode>0.00%</c:formatCode>
                <c:ptCount val="12"/>
                <c:pt idx="0">
                  <c:v>1.3000000000000005E-2</c:v>
                </c:pt>
                <c:pt idx="1">
                  <c:v>1.4000000000000054E-3</c:v>
                </c:pt>
                <c:pt idx="2">
                  <c:v>9.5000000000000119E-4</c:v>
                </c:pt>
                <c:pt idx="3">
                  <c:v>3.7500000000000033E-4</c:v>
                </c:pt>
                <c:pt idx="4">
                  <c:v>2.5000000000000022E-4</c:v>
                </c:pt>
                <c:pt idx="5">
                  <c:v>1.9999999999999998E-4</c:v>
                </c:pt>
                <c:pt idx="6">
                  <c:v>0</c:v>
                </c:pt>
                <c:pt idx="7">
                  <c:v>0</c:v>
                </c:pt>
                <c:pt idx="8">
                  <c:v>-5.0000000000000001E-4</c:v>
                </c:pt>
                <c:pt idx="9">
                  <c:v>-9.2499999999999993E-4</c:v>
                </c:pt>
                <c:pt idx="10">
                  <c:v>-6.5000000000000058E-3</c:v>
                </c:pt>
                <c:pt idx="11">
                  <c:v>-8.2250000000000101E-3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A7A8-408A-A24C-EC8DAA47CA6C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534294176"/>
        <c:axId val="1534270464"/>
      </c:barChart>
      <c:catAx>
        <c:axId val="15342941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ysClr val="windowText" lastClr="000000"/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B Nazanin" panose="00000400000000000000" pitchFamily="2" charset="-78"/>
              </a:defRPr>
            </a:pPr>
            <a:endParaRPr lang="en-US"/>
          </a:p>
        </c:txPr>
        <c:crossAx val="1534270464"/>
        <c:crosses val="autoZero"/>
        <c:auto val="1"/>
        <c:lblAlgn val="ctr"/>
        <c:lblOffset val="100"/>
        <c:noMultiLvlLbl val="0"/>
      </c:catAx>
      <c:valAx>
        <c:axId val="15342704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solidFill>
              <a:sysClr val="windowText" lastClr="000000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IPT Nazanin" panose="00000400000000000000" pitchFamily="2" charset="2"/>
                <a:ea typeface="+mn-ea"/>
                <a:cs typeface="+mn-cs"/>
              </a:defRPr>
            </a:pPr>
            <a:endParaRPr lang="en-US"/>
          </a:p>
        </c:txPr>
        <c:crossAx val="1534294176"/>
        <c:crosses val="autoZero"/>
        <c:crossBetween val="between"/>
      </c:valAx>
      <c:spPr>
        <a:noFill/>
        <a:ln>
          <a:solidFill>
            <a:sysClr val="windowText" lastClr="000000"/>
          </a:solidFill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ysClr val="windowText" lastClr="000000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News!$H$85</c:f>
              <c:strCache>
                <c:ptCount val="1"/>
                <c:pt idx="0">
                  <c:v>سهم از مبلغ تراکنش اینترنت</c:v>
                </c:pt>
              </c:strCache>
            </c:strRef>
          </c:tx>
          <c:spPr>
            <a:solidFill>
              <a:srgbClr val="0070C0"/>
            </a:solidFill>
            <a:ln>
              <a:solidFill>
                <a:sysClr val="windowText" lastClr="000000"/>
              </a:solidFill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FF0000"/>
              </a:solidFill>
              <a:ln>
                <a:solidFill>
                  <a:sysClr val="windowText" lastClr="000000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F209-462E-8A3D-D2D0724D147E}"/>
              </c:ext>
            </c:extLst>
          </c:dPt>
          <c:dPt>
            <c:idx val="7"/>
            <c:invertIfNegative val="0"/>
            <c:bubble3D val="0"/>
            <c:spPr>
              <a:solidFill>
                <a:srgbClr val="0070C0"/>
              </a:solidFill>
              <a:ln>
                <a:solidFill>
                  <a:sysClr val="windowText" lastClr="000000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F209-462E-8A3D-D2D0724D147E}"/>
              </c:ext>
            </c:extLst>
          </c:dPt>
          <c:dPt>
            <c:idx val="10"/>
            <c:invertIfNegative val="0"/>
            <c:bubble3D val="0"/>
            <c:spPr>
              <a:solidFill>
                <a:srgbClr val="0070C0"/>
              </a:solidFill>
              <a:ln>
                <a:solidFill>
                  <a:sysClr val="windowText" lastClr="000000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F209-462E-8A3D-D2D0724D147E}"/>
              </c:ext>
            </c:extLst>
          </c:dPt>
          <c:dPt>
            <c:idx val="11"/>
            <c:invertIfNegative val="0"/>
            <c:bubble3D val="0"/>
            <c:spPr>
              <a:solidFill>
                <a:srgbClr val="FF0000"/>
              </a:solidFill>
              <a:ln>
                <a:solidFill>
                  <a:sysClr val="windowText" lastClr="000000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F209-462E-8A3D-D2D0724D147E}"/>
              </c:ext>
            </c:extLst>
          </c:dPt>
          <c:dLbls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33.27%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E8DB-4C68-9F80-FDEED07E614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IPT Nazanin" panose="00000400000000000000" pitchFamily="2" charset="2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News!$G$86:$G$97</c:f>
              <c:strCache>
                <c:ptCount val="12"/>
                <c:pt idx="0">
                  <c:v>پرداخت الکترونیک سامان</c:v>
                </c:pt>
                <c:pt idx="1">
                  <c:v>به پرداخت ملت</c:v>
                </c:pt>
                <c:pt idx="2">
                  <c:v>تجارت الکترونیک پارسیان</c:v>
                </c:pt>
                <c:pt idx="3">
                  <c:v>آسان پرداخت پرشین</c:v>
                </c:pt>
                <c:pt idx="4">
                  <c:v>پرداخت الکترونیک سداد</c:v>
                </c:pt>
                <c:pt idx="5">
                  <c:v>فن آوا کارت</c:v>
                </c:pt>
                <c:pt idx="6">
                  <c:v>پرداخت الکترونیک پاسارگاد</c:v>
                </c:pt>
                <c:pt idx="7">
                  <c:v>کارت اعتباری ایران کیش</c:v>
                </c:pt>
                <c:pt idx="8">
                  <c:v>پرداخت الکترونیک سپهر</c:v>
                </c:pt>
                <c:pt idx="9">
                  <c:v>پرداخت نوین آرین</c:v>
                </c:pt>
                <c:pt idx="10">
                  <c:v>سایان کارت</c:v>
                </c:pt>
                <c:pt idx="11">
                  <c:v>الکترونیک کارت دماوند</c:v>
                </c:pt>
              </c:strCache>
            </c:strRef>
          </c:cat>
          <c:val>
            <c:numRef>
              <c:f>News!$H$86:$H$97</c:f>
              <c:numCache>
                <c:formatCode>0.00%</c:formatCode>
                <c:ptCount val="12"/>
                <c:pt idx="0">
                  <c:v>0.42909999999999998</c:v>
                </c:pt>
                <c:pt idx="1">
                  <c:v>0.32269999999999999</c:v>
                </c:pt>
                <c:pt idx="2">
                  <c:v>0.13009999999999999</c:v>
                </c:pt>
                <c:pt idx="3">
                  <c:v>2.8799999999999999E-2</c:v>
                </c:pt>
                <c:pt idx="4">
                  <c:v>2.47E-2</c:v>
                </c:pt>
                <c:pt idx="5">
                  <c:v>1.47E-2</c:v>
                </c:pt>
                <c:pt idx="6">
                  <c:v>1.2699999999999999E-2</c:v>
                </c:pt>
                <c:pt idx="7">
                  <c:v>1.12E-2</c:v>
                </c:pt>
                <c:pt idx="8">
                  <c:v>8.8999999999999999E-3</c:v>
                </c:pt>
                <c:pt idx="9">
                  <c:v>7.0000000000000001E-3</c:v>
                </c:pt>
                <c:pt idx="10">
                  <c:v>1E-4</c:v>
                </c:pt>
                <c:pt idx="1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F209-462E-8A3D-D2D0724D147E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534294176"/>
        <c:axId val="1534270464"/>
      </c:barChart>
      <c:catAx>
        <c:axId val="15342941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ysClr val="windowText" lastClr="000000"/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B Nazanin" panose="00000400000000000000" pitchFamily="2" charset="-78"/>
              </a:defRPr>
            </a:pPr>
            <a:endParaRPr lang="en-US"/>
          </a:p>
        </c:txPr>
        <c:crossAx val="1534270464"/>
        <c:crosses val="autoZero"/>
        <c:auto val="1"/>
        <c:lblAlgn val="ctr"/>
        <c:lblOffset val="100"/>
        <c:noMultiLvlLbl val="0"/>
      </c:catAx>
      <c:valAx>
        <c:axId val="15342704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solidFill>
              <a:sysClr val="windowText" lastClr="000000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IPT Nazanin" panose="00000400000000000000" pitchFamily="2" charset="2"/>
                <a:ea typeface="+mn-ea"/>
                <a:cs typeface="+mn-cs"/>
              </a:defRPr>
            </a:pPr>
            <a:endParaRPr lang="en-US"/>
          </a:p>
        </c:txPr>
        <c:crossAx val="1534294176"/>
        <c:crosses val="autoZero"/>
        <c:crossBetween val="between"/>
      </c:valAx>
      <c:spPr>
        <a:noFill/>
        <a:ln>
          <a:solidFill>
            <a:sysClr val="windowText" lastClr="000000"/>
          </a:solidFill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ysClr val="windowText" lastClr="000000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ECC03-CF2A-4C50-86BC-E5DCEF5D1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Hosseinzadeh, Nima</dc:creator>
  <cp:keywords/>
  <dc:description/>
  <cp:lastModifiedBy>Moorche</cp:lastModifiedBy>
  <cp:revision>2</cp:revision>
  <cp:lastPrinted>2020-05-09T10:39:00Z</cp:lastPrinted>
  <dcterms:created xsi:type="dcterms:W3CDTF">2020-08-22T20:28:00Z</dcterms:created>
  <dcterms:modified xsi:type="dcterms:W3CDTF">2020-08-22T20:28:00Z</dcterms:modified>
</cp:coreProperties>
</file>